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E0" w:rsidRPr="001D0390" w:rsidRDefault="00831DE0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1D0390">
        <w:rPr>
          <w:rFonts w:ascii="Times New Roman" w:eastAsia="Times New Roman" w:hAnsi="Times New Roman"/>
          <w:b/>
          <w:sz w:val="32"/>
          <w:szCs w:val="32"/>
          <w:lang w:eastAsia="pl-PL"/>
        </w:rPr>
        <w:t>Umowa dzierżawy gruntów</w:t>
      </w:r>
    </w:p>
    <w:p w:rsidR="008C7470" w:rsidRPr="001D0390" w:rsidRDefault="008C7470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1D0390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nr </w:t>
      </w:r>
      <w:r w:rsidR="00874DD4" w:rsidRPr="001D0390">
        <w:rPr>
          <w:rFonts w:ascii="Times New Roman" w:eastAsia="Times New Roman" w:hAnsi="Times New Roman"/>
          <w:b/>
          <w:sz w:val="32"/>
          <w:szCs w:val="32"/>
          <w:lang w:eastAsia="pl-PL"/>
        </w:rPr>
        <w:t>……………………..</w:t>
      </w:r>
    </w:p>
    <w:p w:rsidR="008C7470" w:rsidRDefault="008C7470" w:rsidP="008C7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Zawarta w dniu ………</w:t>
      </w:r>
      <w:r w:rsidR="00874DD4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CE6F9A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w Brynku pomiędzy Skarbem Państwa Państwowym Gospodarstwem Leśnym Lasy Państwowe Nadleśnictw</w:t>
      </w:r>
      <w:r w:rsidR="00262FB2">
        <w:rPr>
          <w:rFonts w:ascii="Times New Roman" w:eastAsia="Times New Roman" w:hAnsi="Times New Roman"/>
          <w:sz w:val="24"/>
          <w:szCs w:val="24"/>
          <w:lang w:eastAsia="pl-PL"/>
        </w:rPr>
        <w:t xml:space="preserve">em Brynek reprezentowanym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Nadleśniczego </w:t>
      </w:r>
      <w:r w:rsidR="00262FB2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 w:rsidR="00EF414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zwanym w dalszym ciągu umowy Wydzierżawiającym </w:t>
      </w: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:rsidR="008C7470" w:rsidRDefault="00EF414C" w:rsidP="00831D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</w:t>
      </w:r>
      <w:r w:rsidR="001C44EB">
        <w:rPr>
          <w:rFonts w:ascii="Times New Roman" w:eastAsia="Times New Roman" w:hAnsi="Times New Roman"/>
          <w:sz w:val="24"/>
          <w:szCs w:val="24"/>
          <w:lang w:eastAsia="pl-PL"/>
        </w:rPr>
        <w:t xml:space="preserve">, zamieszkałym przy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  <w:r w:rsidR="001C44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31DE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470">
        <w:rPr>
          <w:rFonts w:ascii="Times New Roman" w:eastAsia="Times New Roman" w:hAnsi="Times New Roman"/>
          <w:sz w:val="24"/>
          <w:szCs w:val="24"/>
          <w:lang w:eastAsia="pl-PL"/>
        </w:rPr>
        <w:t>zwanym w dalszym ciągu umowy Dzierżawcą.</w:t>
      </w: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1E87" w:rsidRPr="00874DD4" w:rsidRDefault="00051E87" w:rsidP="00051E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4DD4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</w:p>
    <w:p w:rsidR="001C1A28" w:rsidRPr="00020F7A" w:rsidRDefault="001C1A28" w:rsidP="001C1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0F7A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umowa zostaje zwarta na podstawie zgody Dyrektora Regionalnej Dyrekcji Lasów Państwowych w Katowicach z dnia 01.04.2014 r. </w:t>
      </w:r>
      <w:proofErr w:type="spellStart"/>
      <w:r w:rsidRPr="00020F7A">
        <w:rPr>
          <w:rFonts w:ascii="Times New Roman" w:eastAsia="Times New Roman" w:hAnsi="Times New Roman"/>
          <w:sz w:val="24"/>
          <w:szCs w:val="24"/>
          <w:lang w:eastAsia="pl-PL"/>
        </w:rPr>
        <w:t>zn</w:t>
      </w:r>
      <w:proofErr w:type="spellEnd"/>
      <w:r w:rsidRPr="00020F7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020F7A"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 w:rsidRPr="00020F7A">
        <w:rPr>
          <w:rFonts w:ascii="Times New Roman" w:eastAsia="Times New Roman" w:hAnsi="Times New Roman"/>
          <w:sz w:val="24"/>
          <w:szCs w:val="24"/>
          <w:lang w:eastAsia="pl-PL"/>
        </w:rPr>
        <w:t>. ZG-760-44-1/2014 dotyczącej możliwości wydzierżawienia przez Nadleśniczego nieruchomości gruntowych na podstawie art. 39 ustawy z dnia 28 września 1991 r. o lasach (t. j.: Dz. U. z 2024 r. poz. 530 ze zm.).</w:t>
      </w:r>
    </w:p>
    <w:p w:rsidR="00A80B28" w:rsidRDefault="00A80B28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7470" w:rsidRPr="00874DD4" w:rsidRDefault="00051E87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4DD4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  <w:r w:rsidR="008C7470" w:rsidRPr="00874DD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8C7470" w:rsidRDefault="008C7470" w:rsidP="006B7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mocy niniejszej umowy Wydzierżawiający 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oddaje, a Dzierżawca bierze w dzierżawę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grunt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y rolne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położone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Gminie </w:t>
      </w:r>
      <w:r w:rsidR="002370D2">
        <w:rPr>
          <w:rFonts w:ascii="Times New Roman" w:eastAsia="Times New Roman" w:hAnsi="Times New Roman"/>
          <w:sz w:val="24"/>
          <w:szCs w:val="24"/>
          <w:lang w:eastAsia="pl-PL"/>
        </w:rPr>
        <w:t>Tworóg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, leśnictwie </w:t>
      </w:r>
      <w:r w:rsidR="002370D2">
        <w:rPr>
          <w:rFonts w:ascii="Times New Roman" w:eastAsia="Times New Roman" w:hAnsi="Times New Roman"/>
          <w:sz w:val="24"/>
          <w:szCs w:val="24"/>
          <w:lang w:eastAsia="pl-PL"/>
        </w:rPr>
        <w:t>Potempa</w:t>
      </w:r>
      <w:r w:rsidR="00871DE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993E8C" w:rsidRDefault="00993E8C" w:rsidP="006B7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851"/>
        <w:gridCol w:w="850"/>
        <w:gridCol w:w="709"/>
        <w:gridCol w:w="1984"/>
      </w:tblGrid>
      <w:tr w:rsidR="002370D2" w:rsidRPr="00D7414F" w:rsidTr="00DB20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653">
              <w:rPr>
                <w:rFonts w:ascii="Times New Roman" w:hAnsi="Times New Roman"/>
                <w:sz w:val="20"/>
                <w:szCs w:val="20"/>
              </w:rPr>
              <w:t>adres leśny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653">
              <w:rPr>
                <w:rFonts w:ascii="Times New Roman" w:hAnsi="Times New Roman"/>
                <w:sz w:val="20"/>
                <w:szCs w:val="20"/>
              </w:rPr>
              <w:t>działka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653">
              <w:rPr>
                <w:rFonts w:ascii="Times New Roman" w:hAnsi="Times New Roman"/>
                <w:sz w:val="20"/>
                <w:szCs w:val="20"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653">
              <w:rPr>
                <w:rFonts w:ascii="Times New Roman" w:hAnsi="Times New Roman"/>
                <w:sz w:val="20"/>
                <w:szCs w:val="20"/>
              </w:rPr>
              <w:t>pow.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653">
              <w:rPr>
                <w:rFonts w:ascii="Times New Roman" w:hAnsi="Times New Roman"/>
                <w:sz w:val="20"/>
                <w:szCs w:val="20"/>
              </w:rPr>
              <w:t>użytek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653">
              <w:rPr>
                <w:rFonts w:ascii="Times New Roman" w:hAnsi="Times New Roman"/>
                <w:sz w:val="20"/>
                <w:szCs w:val="20"/>
              </w:rPr>
              <w:t>klasa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653">
              <w:rPr>
                <w:rFonts w:ascii="Times New Roman" w:hAnsi="Times New Roman"/>
                <w:sz w:val="20"/>
                <w:szCs w:val="20"/>
              </w:rPr>
              <w:t>KW</w:t>
            </w:r>
          </w:p>
        </w:tc>
      </w:tr>
      <w:tr w:rsidR="002370D2" w:rsidRPr="00D7414F" w:rsidTr="00DB20EA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02-03-1-</w:t>
            </w:r>
          </w:p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02-106-n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24-13-082-0004-1025/196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Koty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2653">
              <w:rPr>
                <w:rFonts w:ascii="Times New Roman" w:hAnsi="Times New Roman"/>
              </w:rPr>
              <w:t>Ps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GL1T/00098490/3</w:t>
            </w:r>
          </w:p>
        </w:tc>
      </w:tr>
      <w:tr w:rsidR="002370D2" w:rsidRPr="00D7414F" w:rsidTr="00DB20EA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02-03-1-</w:t>
            </w:r>
          </w:p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02-106-o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24-13-082-0004 -1025/196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Koty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0,2066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GL1T/00098490/3</w:t>
            </w:r>
          </w:p>
        </w:tc>
      </w:tr>
      <w:tr w:rsidR="002370D2" w:rsidRPr="00D7414F" w:rsidTr="00DB20EA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02-03-1-</w:t>
            </w:r>
          </w:p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02-106-o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24-13-082-0004-1025/196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Koty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0,2</w:t>
            </w: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D2" w:rsidRPr="00392653" w:rsidRDefault="002370D2" w:rsidP="00DB20EA">
            <w:pPr>
              <w:jc w:val="center"/>
              <w:rPr>
                <w:rFonts w:ascii="Times New Roman" w:hAnsi="Times New Roman"/>
              </w:rPr>
            </w:pPr>
            <w:r w:rsidRPr="00392653">
              <w:rPr>
                <w:rFonts w:ascii="Times New Roman" w:hAnsi="Times New Roman"/>
              </w:rPr>
              <w:t>GL1T/00098490/3</w:t>
            </w:r>
          </w:p>
        </w:tc>
      </w:tr>
    </w:tbl>
    <w:p w:rsidR="00993E8C" w:rsidRPr="001D0390" w:rsidRDefault="00EF414C" w:rsidP="001D0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Ogółem powierzchnia wydzierżawionych gruntów: </w:t>
      </w:r>
      <w:r w:rsidR="002370D2">
        <w:rPr>
          <w:rFonts w:ascii="Times New Roman" w:hAnsi="Times New Roman"/>
          <w:b/>
          <w:sz w:val="24"/>
          <w:szCs w:val="24"/>
        </w:rPr>
        <w:t>0,4940</w:t>
      </w:r>
      <w:r w:rsidR="002370D2" w:rsidRPr="00211A7A">
        <w:rPr>
          <w:rFonts w:ascii="Times New Roman" w:hAnsi="Times New Roman"/>
          <w:b/>
          <w:sz w:val="24"/>
          <w:szCs w:val="24"/>
        </w:rPr>
        <w:t xml:space="preserve"> ha</w:t>
      </w: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Dzierżawca oświadcza, że miejsce położenia, granice i powierzchnię wydzierżawionych gruntów oraz ich stan gospodarczy  zna dokładnie i nie będzie z tego tytułu rościł pretensji </w:t>
      </w:r>
      <w:r w:rsidR="004830B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Wydzierżawiającego. Dzierżawione grunty zaznaczone zostały na mapie stanowiącej  </w:t>
      </w:r>
      <w:r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umowy.</w:t>
      </w:r>
      <w:bookmarkStart w:id="0" w:name="_GoBack"/>
      <w:bookmarkEnd w:id="0"/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C7470" w:rsidRPr="00F84131" w:rsidRDefault="00B2228F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 w:rsidR="008C7470"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1D0390" w:rsidRPr="002370D2" w:rsidRDefault="008C7470" w:rsidP="002370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Okres dzierżawy ustala się </w:t>
      </w:r>
      <w:r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na czas nieokreślony z</w:t>
      </w:r>
      <w:r w:rsidR="00FB7C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mocą obowiązującą </w:t>
      </w:r>
      <w:r w:rsidR="004830B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A014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dnia </w:t>
      </w:r>
      <w:r w:rsidR="006D0D78">
        <w:rPr>
          <w:rFonts w:ascii="Times New Roman" w:eastAsia="Times New Roman" w:hAnsi="Times New Roman"/>
          <w:b/>
          <w:sz w:val="24"/>
          <w:szCs w:val="24"/>
          <w:lang w:eastAsia="pl-PL"/>
        </w:rPr>
        <w:t>01.03</w:t>
      </w:r>
      <w:r w:rsidR="00FB7C4E" w:rsidRPr="006D0D78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F84131" w:rsidRPr="006D0D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D0D7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1D0390" w:rsidRDefault="001D0390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7470" w:rsidRPr="00F84131" w:rsidRDefault="00B2228F" w:rsidP="008C74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  <w:r w:rsidR="008C7470" w:rsidRPr="00F8413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6626A2" w:rsidRPr="006626A2" w:rsidRDefault="006626A2" w:rsidP="006626A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Roczny czynsz dzierżawny ustalony w oparciu o postępowanie przetargowe wynosi </w:t>
      </w:r>
      <w:r w:rsidR="00FB7C4E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  <w:r w:rsidRPr="001C44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</w:t>
      </w:r>
      <w:r w:rsidR="00394C1B" w:rsidRPr="001C44EB">
        <w:rPr>
          <w:rFonts w:ascii="Times New Roman" w:eastAsia="Times New Roman" w:hAnsi="Times New Roman"/>
          <w:b/>
          <w:sz w:val="24"/>
          <w:szCs w:val="24"/>
          <w:lang w:eastAsia="pl-PL"/>
        </w:rPr>
        <w:t>brutto</w:t>
      </w:r>
      <w:r w:rsidR="00831DE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E4FB1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831DE0">
        <w:rPr>
          <w:rFonts w:ascii="Times New Roman" w:eastAsia="Times New Roman" w:hAnsi="Times New Roman"/>
          <w:sz w:val="24"/>
          <w:szCs w:val="24"/>
          <w:lang w:eastAsia="pl-PL"/>
        </w:rPr>
        <w:t>słownie</w:t>
      </w:r>
      <w:r w:rsidR="001C44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7C4E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="00F8413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FB7C4E">
        <w:rPr>
          <w:rFonts w:ascii="Times New Roman" w:eastAsia="Times New Roman" w:hAnsi="Times New Roman"/>
          <w:sz w:val="24"/>
          <w:szCs w:val="24"/>
          <w:lang w:eastAsia="pl-PL"/>
        </w:rPr>
        <w:t xml:space="preserve"> …….</w:t>
      </w:r>
      <w:r w:rsidR="00831DE0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="004E4FB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94C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Czynsz ten, płatny będzie </w:t>
      </w:r>
      <w:r w:rsidR="004830B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w kasie lub </w:t>
      </w:r>
      <w:r w:rsidR="00E64833">
        <w:rPr>
          <w:rFonts w:ascii="Times New Roman" w:eastAsia="Times New Roman" w:hAnsi="Times New Roman"/>
          <w:sz w:val="24"/>
          <w:szCs w:val="24"/>
          <w:lang w:eastAsia="pl-PL"/>
        </w:rPr>
        <w:t xml:space="preserve">przelewem </w:t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E64833">
        <w:rPr>
          <w:rFonts w:ascii="Times New Roman" w:eastAsia="Times New Roman" w:hAnsi="Times New Roman"/>
          <w:sz w:val="24"/>
          <w:szCs w:val="24"/>
          <w:lang w:eastAsia="pl-PL"/>
        </w:rPr>
        <w:t xml:space="preserve">konto Nadleśnictwa Brynek: </w:t>
      </w:r>
      <w:r w:rsidR="00E64833" w:rsidRPr="00E64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PNB </w:t>
      </w:r>
      <w:proofErr w:type="spellStart"/>
      <w:r w:rsidR="00E64833" w:rsidRPr="00E64833">
        <w:rPr>
          <w:rFonts w:ascii="Times New Roman" w:eastAsia="Times New Roman" w:hAnsi="Times New Roman"/>
          <w:b/>
          <w:sz w:val="24"/>
          <w:szCs w:val="24"/>
          <w:lang w:eastAsia="pl-PL"/>
        </w:rPr>
        <w:t>Paribas</w:t>
      </w:r>
      <w:proofErr w:type="spellEnd"/>
      <w:r w:rsidR="00E64833" w:rsidRPr="00E64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Nr 16 2030 0045 1110 0000 0063 4100</w:t>
      </w:r>
      <w:r w:rsidR="00E64833"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31 marca, po otrzymaniu faktury wystawionej </w:t>
      </w:r>
      <w:r w:rsidR="004830B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394C1B">
        <w:rPr>
          <w:rFonts w:ascii="Times New Roman" w:eastAsia="Times New Roman" w:hAnsi="Times New Roman"/>
          <w:sz w:val="24"/>
          <w:szCs w:val="24"/>
          <w:lang w:eastAsia="pl-PL"/>
        </w:rPr>
        <w:t>dnia 15 marca za każdy</w:t>
      </w:r>
      <w:r w:rsidRPr="006626A2">
        <w:rPr>
          <w:rFonts w:ascii="Times New Roman" w:eastAsia="Times New Roman" w:hAnsi="Times New Roman"/>
          <w:sz w:val="24"/>
          <w:szCs w:val="24"/>
          <w:lang w:eastAsia="pl-PL"/>
        </w:rPr>
        <w:t xml:space="preserve"> rok dzierżawy.</w:t>
      </w:r>
    </w:p>
    <w:p w:rsidR="008C7470" w:rsidRDefault="008C7470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opóźnienia w zapłacie należności wynikających z umowy Wydzierżawiającemu będą przysługiwały odsetki ustawowe.</w:t>
      </w:r>
    </w:p>
    <w:p w:rsidR="001D0390" w:rsidRDefault="001E7FAC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rzadziej niż raz w roku czynsz dzierżawny podlega waloryzacji o wartość wynikającą ze zmian średniej krajowej ceny skupu pszenicy, ustalanej na podstawie dwóch kolejnych komunikatów Prezesa Głównego Urzędu Statystycznego w sprawie średniej krajowej ceny skupu pszenicy, poprzedzających wa</w:t>
      </w:r>
      <w:r w:rsidR="001D0390">
        <w:rPr>
          <w:rFonts w:ascii="Times New Roman" w:eastAsia="Times New Roman" w:hAnsi="Times New Roman"/>
          <w:sz w:val="24"/>
          <w:szCs w:val="24"/>
          <w:lang w:eastAsia="pl-PL"/>
        </w:rPr>
        <w:t>loryzację czynszu dzierżawnego.</w:t>
      </w:r>
    </w:p>
    <w:p w:rsidR="001D0390" w:rsidRDefault="001D0390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wprowadzenia dodatkowych obciążeń publicznoprawnych dla przedmiotu dzierżawy </w:t>
      </w:r>
      <w:r w:rsidR="001E7FAC">
        <w:rPr>
          <w:rFonts w:ascii="Times New Roman" w:eastAsia="Times New Roman" w:hAnsi="Times New Roman"/>
          <w:sz w:val="24"/>
          <w:szCs w:val="24"/>
          <w:lang w:eastAsia="pl-PL"/>
        </w:rPr>
        <w:t xml:space="preserve">Wydzierżawiającemu przysługuje prawo podwyższania czynszu dzierżawnego nie częściej jednak niż raz do roku. </w:t>
      </w:r>
    </w:p>
    <w:p w:rsidR="008C7470" w:rsidRPr="00DA1601" w:rsidRDefault="001E7FAC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Zmiana czynszu dzierżawnego następuje drogą oświadczenia Wydzierżawiającego </w:t>
      </w:r>
      <w:r w:rsidR="004830B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nie wymaga zmiany umowy. Przyjmuje się, że obecnie ustalona kwota czynszu </w:t>
      </w:r>
      <w:r w:rsidR="005423CD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przeliczeniu na stosowane ceny skupu pszenicy stanowi równowartość </w:t>
      </w:r>
      <w:r w:rsidR="000D5D05">
        <w:rPr>
          <w:rFonts w:ascii="Times New Roman" w:eastAsia="Times New Roman" w:hAnsi="Times New Roman"/>
          <w:b/>
          <w:sz w:val="24"/>
          <w:szCs w:val="24"/>
          <w:lang w:eastAsia="pl-PL"/>
        </w:rPr>
        <w:t>……….</w:t>
      </w:r>
      <w:r w:rsidRPr="00CA7A3D">
        <w:rPr>
          <w:rFonts w:ascii="Times New Roman" w:eastAsia="Times New Roman" w:hAnsi="Times New Roman"/>
          <w:b/>
          <w:sz w:val="24"/>
          <w:szCs w:val="24"/>
          <w:lang w:eastAsia="pl-PL"/>
        </w:rPr>
        <w:t>kwintali tego zboża (113,66 zł/kwintal).</w:t>
      </w:r>
    </w:p>
    <w:p w:rsidR="00DA1601" w:rsidRDefault="00DA1601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601">
        <w:rPr>
          <w:rFonts w:ascii="Times New Roman" w:eastAsia="Times New Roman" w:hAnsi="Times New Roman"/>
          <w:sz w:val="24"/>
          <w:szCs w:val="24"/>
          <w:lang w:eastAsia="pl-PL"/>
        </w:rPr>
        <w:t>Dzierżawca nie ma prawa potrącania z czynszu dzierżawnego żadnych kwot z tytułu roszczeń do Wydzierżawiającego.</w:t>
      </w:r>
    </w:p>
    <w:p w:rsidR="00DA1601" w:rsidRPr="00DA1601" w:rsidRDefault="00DA1601" w:rsidP="008C7470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zmiany przepisów ustawy o podatku VAT czynsz dzierżawny zostanie podwyższony o należną stawkę podatku VAT.</w:t>
      </w:r>
    </w:p>
    <w:p w:rsidR="008C7470" w:rsidRDefault="008C7470" w:rsidP="008C74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601" w:rsidRPr="00DA1601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A1601">
        <w:rPr>
          <w:rFonts w:ascii="Times New Roman" w:hAnsi="Times New Roman"/>
          <w:b/>
          <w:sz w:val="24"/>
          <w:szCs w:val="24"/>
        </w:rPr>
        <w:t>§ 5.</w:t>
      </w:r>
    </w:p>
    <w:p w:rsidR="00DA1601" w:rsidRPr="00DA1601" w:rsidRDefault="00DA1601" w:rsidP="00DA16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Dzierżawca zobowiązany jest do ponoszenia wszelkich należności podatkowych </w:t>
      </w:r>
      <w:r w:rsidR="005423CD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>oraz świadczeń publicznych i opłat przypadających z tytułu niniejszej umowy.</w:t>
      </w:r>
    </w:p>
    <w:p w:rsidR="00DA1601" w:rsidRPr="00DA1601" w:rsidRDefault="00DA1601" w:rsidP="00DA16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Dzierżawca zobowiązuje się:</w:t>
      </w:r>
    </w:p>
    <w:p w:rsidR="006266F2" w:rsidRDefault="00DA1601" w:rsidP="006266F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E1E7D">
        <w:rPr>
          <w:rFonts w:ascii="Times New Roman" w:hAnsi="Times New Roman"/>
          <w:sz w:val="24"/>
          <w:szCs w:val="24"/>
        </w:rPr>
        <w:t>nie niszczyć oraz nie wycinać żadnych drzew i</w:t>
      </w:r>
      <w:r w:rsidR="00AE1E7D">
        <w:rPr>
          <w:rFonts w:ascii="Times New Roman" w:hAnsi="Times New Roman"/>
          <w:sz w:val="24"/>
          <w:szCs w:val="24"/>
        </w:rPr>
        <w:t xml:space="preserve"> krzewów. Usunięcie drzew</w:t>
      </w:r>
      <w:r w:rsidRPr="00AE1E7D">
        <w:rPr>
          <w:rFonts w:ascii="Times New Roman" w:hAnsi="Times New Roman"/>
          <w:sz w:val="24"/>
          <w:szCs w:val="24"/>
        </w:rPr>
        <w:t xml:space="preserve"> </w:t>
      </w:r>
      <w:r w:rsidR="005423CD">
        <w:rPr>
          <w:rFonts w:ascii="Times New Roman" w:hAnsi="Times New Roman"/>
          <w:sz w:val="24"/>
          <w:szCs w:val="24"/>
        </w:rPr>
        <w:br/>
      </w:r>
      <w:r w:rsidRPr="00AE1E7D">
        <w:rPr>
          <w:rFonts w:ascii="Times New Roman" w:hAnsi="Times New Roman"/>
          <w:sz w:val="24"/>
          <w:szCs w:val="24"/>
        </w:rPr>
        <w:t>i krzewów może nastąpić jedynie za pisemnym zezwoleniem Wydzierżawiającego na koszt i staraniem Dzierżawcy, przy czym drewno o cechach użytkowych pozostanie w dyspozycji Wydzi</w:t>
      </w:r>
      <w:r w:rsidR="00AE1E7D">
        <w:rPr>
          <w:rFonts w:ascii="Times New Roman" w:hAnsi="Times New Roman"/>
          <w:sz w:val="24"/>
          <w:szCs w:val="24"/>
        </w:rPr>
        <w:t>erżawiającego,</w:t>
      </w:r>
    </w:p>
    <w:p w:rsidR="006266F2" w:rsidRDefault="00DA1601" w:rsidP="006266F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66F2">
        <w:rPr>
          <w:rFonts w:ascii="Times New Roman" w:hAnsi="Times New Roman"/>
          <w:sz w:val="24"/>
          <w:szCs w:val="24"/>
        </w:rPr>
        <w:t>w uzgodnieniu z miejscowym  leśniczym swoim kosztem i staraniem usuwać nisko zwisające gałęzie drzew rosnących na  dzierżawionym gruncie i w jego bezpośrednim sąsiedztwie</w:t>
      </w:r>
      <w:r w:rsidR="00AE1E7D" w:rsidRPr="006266F2">
        <w:rPr>
          <w:rFonts w:ascii="Times New Roman" w:hAnsi="Times New Roman"/>
          <w:sz w:val="24"/>
          <w:szCs w:val="24"/>
        </w:rPr>
        <w:t>,</w:t>
      </w:r>
    </w:p>
    <w:p w:rsidR="006266F2" w:rsidRDefault="00DA1601" w:rsidP="006266F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66F2">
        <w:rPr>
          <w:rFonts w:ascii="Times New Roman" w:hAnsi="Times New Roman"/>
          <w:sz w:val="24"/>
          <w:szCs w:val="24"/>
        </w:rPr>
        <w:t>nie wznosić na dzierżawionych gruntach budynków i budowli bez zgody Wydzierżawiającego,</w:t>
      </w:r>
    </w:p>
    <w:p w:rsidR="006266F2" w:rsidRDefault="00DA1601" w:rsidP="006266F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66F2">
        <w:rPr>
          <w:rFonts w:ascii="Times New Roman" w:hAnsi="Times New Roman"/>
          <w:sz w:val="24"/>
          <w:szCs w:val="24"/>
        </w:rPr>
        <w:t xml:space="preserve">ogrodzić w miarę potrzeby dzierżawione grunty. Brak ogrodzenia stanowić </w:t>
      </w:r>
      <w:r w:rsidR="009421BE" w:rsidRPr="006266F2">
        <w:rPr>
          <w:rFonts w:ascii="Times New Roman" w:hAnsi="Times New Roman"/>
          <w:sz w:val="24"/>
          <w:szCs w:val="24"/>
        </w:rPr>
        <w:t xml:space="preserve">może </w:t>
      </w:r>
      <w:r w:rsidRPr="006266F2">
        <w:rPr>
          <w:rFonts w:ascii="Times New Roman" w:hAnsi="Times New Roman"/>
          <w:sz w:val="24"/>
          <w:szCs w:val="24"/>
        </w:rPr>
        <w:t xml:space="preserve">podstawę do </w:t>
      </w:r>
      <w:r w:rsidR="009421BE" w:rsidRPr="006266F2">
        <w:rPr>
          <w:rFonts w:ascii="Times New Roman" w:hAnsi="Times New Roman"/>
          <w:sz w:val="24"/>
          <w:szCs w:val="24"/>
        </w:rPr>
        <w:t>zmniejszenia ewentualnego</w:t>
      </w:r>
      <w:r w:rsidRPr="006266F2">
        <w:rPr>
          <w:rFonts w:ascii="Times New Roman" w:hAnsi="Times New Roman"/>
          <w:sz w:val="24"/>
          <w:szCs w:val="24"/>
        </w:rPr>
        <w:t xml:space="preserve"> odszkodowania za uprawy z</w:t>
      </w:r>
      <w:r w:rsidR="00AE1E7D" w:rsidRPr="006266F2">
        <w:rPr>
          <w:rFonts w:ascii="Times New Roman" w:hAnsi="Times New Roman"/>
          <w:sz w:val="24"/>
          <w:szCs w:val="24"/>
        </w:rPr>
        <w:t>niszczone przez zwierzęta leśne,</w:t>
      </w:r>
    </w:p>
    <w:p w:rsidR="006266F2" w:rsidRDefault="00DA1601" w:rsidP="006266F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66F2">
        <w:rPr>
          <w:rFonts w:ascii="Times New Roman" w:hAnsi="Times New Roman"/>
          <w:sz w:val="24"/>
          <w:szCs w:val="24"/>
        </w:rPr>
        <w:t>utrzymywać wydzierżawiony grunt w dobrej kulturze rolnej oraz nie zmieniać jego rolnego charakteru,</w:t>
      </w:r>
    </w:p>
    <w:p w:rsidR="001D0390" w:rsidRPr="006266F2" w:rsidRDefault="00DA1601" w:rsidP="006266F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266F2">
        <w:rPr>
          <w:rFonts w:ascii="Times New Roman" w:hAnsi="Times New Roman"/>
          <w:sz w:val="24"/>
          <w:szCs w:val="24"/>
        </w:rPr>
        <w:t>utrzymywać porządek, sprzątać śmieci na nieruchomości, a także terenach przyległych.</w:t>
      </w:r>
    </w:p>
    <w:p w:rsidR="00DA1601" w:rsidRPr="00AE1E7D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E1E7D">
        <w:rPr>
          <w:rFonts w:ascii="Times New Roman" w:hAnsi="Times New Roman"/>
          <w:b/>
          <w:sz w:val="24"/>
          <w:szCs w:val="24"/>
        </w:rPr>
        <w:t>§ 6.</w:t>
      </w:r>
    </w:p>
    <w:p w:rsidR="00DA1601" w:rsidRPr="00DA1601" w:rsidRDefault="00DA1601" w:rsidP="00DA160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Wszelkie wypadki losowe mogące wpłynąć na zmniejszenie zbioru ziemiopłodów, </w:t>
      </w:r>
      <w:r w:rsidR="004830B8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 xml:space="preserve">jak np. posucha, powódź, pożar itp. obciążają wyłącznie Dzierżawcę, który z tego tytułu nie będzie rościł pretensji do Wydzierżawiającego i nie będzie domagał się obniżenia czynszu dzierżawnego. </w:t>
      </w:r>
    </w:p>
    <w:p w:rsidR="00DA1601" w:rsidRPr="00DA1601" w:rsidRDefault="00DA1601" w:rsidP="00DA160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Za wszelkie szkody powstałe podczas użytkowania gruntu Dzierżawca zobowiązany będzie uiścić odszkodowanie wyliczone przez Wydzierżawiającego</w:t>
      </w:r>
    </w:p>
    <w:p w:rsidR="00DA1601" w:rsidRDefault="00DA1601" w:rsidP="002370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lastRenderedPageBreak/>
        <w:t xml:space="preserve">Odpowiedzialność cywilnoprawna za zdarzenia losowe związane z dzierżawą gruntu oraz odpowiedzialność na ewentualne szkody w majątku osób trzecich, powstałe w wyniku realizacji umowy (np.: eksploatacji, napraw, awarii itp. obiektów posadowionych </w:t>
      </w:r>
      <w:r w:rsidR="004830B8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>na i w gruncie) zostaje przeniesiona na dzierżawcę.</w:t>
      </w:r>
    </w:p>
    <w:p w:rsidR="002370D2" w:rsidRPr="002370D2" w:rsidRDefault="002370D2" w:rsidP="002370D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1601" w:rsidRPr="00AE1E7D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E1E7D">
        <w:rPr>
          <w:rFonts w:ascii="Times New Roman" w:hAnsi="Times New Roman"/>
          <w:b/>
          <w:sz w:val="24"/>
          <w:szCs w:val="24"/>
        </w:rPr>
        <w:t>§7.</w:t>
      </w:r>
    </w:p>
    <w:p w:rsidR="00DA1601" w:rsidRPr="00DA1601" w:rsidRDefault="00DA1601" w:rsidP="00AE1E7D">
      <w:pPr>
        <w:pStyle w:val="Akapitzlist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Dzierżawca zobowiązany jest do stosowania p</w:t>
      </w:r>
      <w:r w:rsidR="00AE1E7D">
        <w:rPr>
          <w:rFonts w:ascii="Times New Roman" w:hAnsi="Times New Roman"/>
          <w:sz w:val="24"/>
          <w:szCs w:val="24"/>
        </w:rPr>
        <w:t>rzepisów porządkowych oraz bhp</w:t>
      </w:r>
      <w:r w:rsidRPr="00DA1601">
        <w:rPr>
          <w:rFonts w:ascii="Times New Roman" w:hAnsi="Times New Roman"/>
          <w:sz w:val="24"/>
          <w:szCs w:val="24"/>
        </w:rPr>
        <w:t xml:space="preserve"> i p.</w:t>
      </w:r>
      <w:r w:rsidR="00AE1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E7D">
        <w:rPr>
          <w:rFonts w:ascii="Times New Roman" w:hAnsi="Times New Roman"/>
          <w:sz w:val="24"/>
          <w:szCs w:val="24"/>
        </w:rPr>
        <w:t>poż</w:t>
      </w:r>
      <w:proofErr w:type="spellEnd"/>
      <w:r w:rsidR="00AE1E7D">
        <w:rPr>
          <w:rFonts w:ascii="Times New Roman" w:hAnsi="Times New Roman"/>
          <w:sz w:val="24"/>
          <w:szCs w:val="24"/>
        </w:rPr>
        <w:t xml:space="preserve">. obowiązujących w </w:t>
      </w:r>
      <w:r w:rsidRPr="00DA1601">
        <w:rPr>
          <w:rFonts w:ascii="Times New Roman" w:hAnsi="Times New Roman"/>
          <w:sz w:val="24"/>
          <w:szCs w:val="24"/>
        </w:rPr>
        <w:t xml:space="preserve">PGL i rolnictwie </w:t>
      </w:r>
      <w:r w:rsidR="00AE1E7D">
        <w:rPr>
          <w:rFonts w:ascii="Times New Roman" w:hAnsi="Times New Roman"/>
          <w:sz w:val="24"/>
          <w:szCs w:val="24"/>
        </w:rPr>
        <w:t xml:space="preserve">oraz odpowiedzialny jest wobec </w:t>
      </w:r>
      <w:r w:rsidRPr="00DA1601">
        <w:rPr>
          <w:rFonts w:ascii="Times New Roman" w:hAnsi="Times New Roman"/>
          <w:sz w:val="24"/>
          <w:szCs w:val="24"/>
        </w:rPr>
        <w:t xml:space="preserve">Wydzierżawiającego za szkody spowodowane nieprzestrzeganiem tych przepisów. </w:t>
      </w:r>
    </w:p>
    <w:p w:rsidR="00AE1E7D" w:rsidRDefault="00AE1E7D" w:rsidP="00DA1601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DA1601" w:rsidRPr="00AE1E7D" w:rsidRDefault="00DA1601" w:rsidP="00EF573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E1E7D">
        <w:rPr>
          <w:rFonts w:ascii="Times New Roman" w:hAnsi="Times New Roman"/>
          <w:b/>
          <w:sz w:val="24"/>
          <w:szCs w:val="24"/>
        </w:rPr>
        <w:t>§ 8.</w:t>
      </w:r>
    </w:p>
    <w:p w:rsidR="00DA1601" w:rsidRPr="00DA1601" w:rsidRDefault="00DA1601" w:rsidP="00DA16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razie naruszenia przez osoby trzecie posiadania lub użytkowania dzierżawionych powierzchni, Dzierżawca jest zobowiązany do dochodzenia swych praw we własnym imieniu, zawiadamiając o tym Wydzierżawiającego.</w:t>
      </w:r>
    </w:p>
    <w:p w:rsidR="00DA1601" w:rsidRDefault="00DA1601" w:rsidP="00DA16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22F">
        <w:rPr>
          <w:rFonts w:ascii="Times New Roman" w:hAnsi="Times New Roman"/>
          <w:sz w:val="24"/>
          <w:szCs w:val="24"/>
        </w:rPr>
        <w:t>W przypadku stwierdzenia, że Dzierżawca wszedł na grunty leśne nie objęte umową</w:t>
      </w:r>
      <w:r w:rsidR="003B522F" w:rsidRPr="003B522F">
        <w:rPr>
          <w:rFonts w:ascii="Times New Roman" w:hAnsi="Times New Roman"/>
          <w:sz w:val="24"/>
          <w:szCs w:val="24"/>
        </w:rPr>
        <w:t>,</w:t>
      </w:r>
      <w:r w:rsidRPr="003B522F">
        <w:rPr>
          <w:rFonts w:ascii="Times New Roman" w:hAnsi="Times New Roman"/>
          <w:sz w:val="24"/>
          <w:szCs w:val="24"/>
        </w:rPr>
        <w:t xml:space="preserve"> zastosowany zostanie art. 28 ustawy </w:t>
      </w:r>
      <w:r w:rsidR="003B522F">
        <w:rPr>
          <w:rFonts w:ascii="Times New Roman" w:hAnsi="Times New Roman"/>
          <w:sz w:val="24"/>
          <w:szCs w:val="24"/>
        </w:rPr>
        <w:t xml:space="preserve">z dnia 3 lutego 1995 r. </w:t>
      </w:r>
      <w:r w:rsidRPr="003B522F">
        <w:rPr>
          <w:rFonts w:ascii="Times New Roman" w:hAnsi="Times New Roman"/>
          <w:sz w:val="24"/>
          <w:szCs w:val="24"/>
        </w:rPr>
        <w:t xml:space="preserve">o ochronie gruntów rolnych </w:t>
      </w:r>
      <w:r w:rsidR="004830B8">
        <w:rPr>
          <w:rFonts w:ascii="Times New Roman" w:hAnsi="Times New Roman"/>
          <w:sz w:val="24"/>
          <w:szCs w:val="24"/>
        </w:rPr>
        <w:br/>
      </w:r>
      <w:r w:rsidRPr="003B522F">
        <w:rPr>
          <w:rFonts w:ascii="Times New Roman" w:hAnsi="Times New Roman"/>
          <w:sz w:val="24"/>
          <w:szCs w:val="24"/>
        </w:rPr>
        <w:t xml:space="preserve">i leśnych </w:t>
      </w:r>
      <w:r w:rsidR="003B522F">
        <w:rPr>
          <w:rFonts w:ascii="Times New Roman" w:hAnsi="Times New Roman"/>
          <w:sz w:val="24"/>
          <w:szCs w:val="24"/>
        </w:rPr>
        <w:t>(t. j.: Dz. U. z 2024 r. poz. 82).</w:t>
      </w:r>
    </w:p>
    <w:p w:rsidR="003B522F" w:rsidRPr="003B522F" w:rsidRDefault="003B522F" w:rsidP="00DA16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601" w:rsidRPr="003B522F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B522F">
        <w:rPr>
          <w:rFonts w:ascii="Times New Roman" w:hAnsi="Times New Roman"/>
          <w:b/>
          <w:sz w:val="24"/>
          <w:szCs w:val="24"/>
        </w:rPr>
        <w:t>§ 9.</w:t>
      </w:r>
    </w:p>
    <w:p w:rsidR="00DA1601" w:rsidRPr="00DA1601" w:rsidRDefault="00DA1601" w:rsidP="00DA16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Bez pisemnej zgody Wydzierżawiającego nie wolno Dzierżawcy odstępować praw </w:t>
      </w:r>
      <w:r w:rsidR="004830B8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>i obowiązków dzierżawnych w całości lub w części osobom trzecim. Dotyczy to także poddzierżawy.</w:t>
      </w:r>
    </w:p>
    <w:p w:rsidR="00DA1601" w:rsidRPr="003B522F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B522F">
        <w:rPr>
          <w:rFonts w:ascii="Times New Roman" w:hAnsi="Times New Roman"/>
          <w:b/>
          <w:sz w:val="24"/>
          <w:szCs w:val="24"/>
        </w:rPr>
        <w:t>§ 10.</w:t>
      </w:r>
    </w:p>
    <w:p w:rsidR="00DA1601" w:rsidRPr="00DA1601" w:rsidRDefault="00DA1601" w:rsidP="003B522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przypadku niedotrzymania przez dzierżawcę któregokolwiek z warunków niniejszej umowy – Wydzierżawiający ma prawo do niezwłocznego rozwiązania umowy w formie jednostronnego pisemnego oświadczenia.</w:t>
      </w:r>
    </w:p>
    <w:p w:rsidR="00DA1601" w:rsidRPr="003B522F" w:rsidRDefault="00EF5730" w:rsidP="004A5D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A1601" w:rsidRPr="003B522F">
        <w:rPr>
          <w:rFonts w:ascii="Times New Roman" w:hAnsi="Times New Roman"/>
          <w:b/>
          <w:sz w:val="24"/>
          <w:szCs w:val="24"/>
        </w:rPr>
        <w:t>§ 11.</w:t>
      </w:r>
    </w:p>
    <w:p w:rsidR="004A5D26" w:rsidRPr="002370D2" w:rsidRDefault="00DA1601" w:rsidP="002370D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Upoważnionym pracownikom Wydzierżawiającego przysługuje prawo do każdorazowego wstępu i oględzin przedmiotu dzierżawy oraz do przeprowadzenia kontroli wykonywania przez dzierżawcę warunków niniejszej umowy.</w:t>
      </w:r>
    </w:p>
    <w:p w:rsidR="00DA1601" w:rsidRPr="003B522F" w:rsidRDefault="00EF5730" w:rsidP="00EF57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A1601" w:rsidRPr="003B522F">
        <w:rPr>
          <w:rFonts w:ascii="Times New Roman" w:hAnsi="Times New Roman"/>
          <w:b/>
          <w:sz w:val="24"/>
          <w:szCs w:val="24"/>
        </w:rPr>
        <w:t>§ 12.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Stronom przysługuje prawo r</w:t>
      </w:r>
      <w:r w:rsidR="004A5D26">
        <w:rPr>
          <w:rFonts w:ascii="Times New Roman" w:hAnsi="Times New Roman"/>
          <w:sz w:val="24"/>
          <w:szCs w:val="24"/>
        </w:rPr>
        <w:t>ozwiązania umowy z zachowaniem 3</w:t>
      </w:r>
      <w:r w:rsidRPr="00DA1601">
        <w:rPr>
          <w:rFonts w:ascii="Times New Roman" w:hAnsi="Times New Roman"/>
          <w:sz w:val="24"/>
          <w:szCs w:val="24"/>
        </w:rPr>
        <w:t xml:space="preserve"> mi</w:t>
      </w:r>
      <w:r w:rsidR="004A5D26">
        <w:rPr>
          <w:rFonts w:ascii="Times New Roman" w:hAnsi="Times New Roman"/>
          <w:sz w:val="24"/>
          <w:szCs w:val="24"/>
        </w:rPr>
        <w:t>esięcznego okresu wypowiedzenia</w:t>
      </w:r>
      <w:r w:rsidR="00104125">
        <w:rPr>
          <w:rFonts w:ascii="Times New Roman" w:hAnsi="Times New Roman"/>
          <w:sz w:val="24"/>
          <w:szCs w:val="24"/>
        </w:rPr>
        <w:t>,</w:t>
      </w:r>
      <w:r w:rsidRPr="00DA1601">
        <w:rPr>
          <w:rFonts w:ascii="Times New Roman" w:hAnsi="Times New Roman"/>
          <w:sz w:val="24"/>
          <w:szCs w:val="24"/>
        </w:rPr>
        <w:t xml:space="preserve"> ze skutkie</w:t>
      </w:r>
      <w:r w:rsidR="004A5D26">
        <w:rPr>
          <w:rFonts w:ascii="Times New Roman" w:hAnsi="Times New Roman"/>
          <w:sz w:val="24"/>
          <w:szCs w:val="24"/>
        </w:rPr>
        <w:t>m na koniec roku gospodarczego</w:t>
      </w:r>
      <w:r w:rsidR="00104125">
        <w:rPr>
          <w:rFonts w:ascii="Times New Roman" w:hAnsi="Times New Roman"/>
          <w:sz w:val="24"/>
          <w:szCs w:val="24"/>
        </w:rPr>
        <w:t>, jednak</w:t>
      </w:r>
      <w:r w:rsidR="004A5D26">
        <w:rPr>
          <w:rFonts w:ascii="Times New Roman" w:hAnsi="Times New Roman"/>
          <w:sz w:val="24"/>
          <w:szCs w:val="24"/>
        </w:rPr>
        <w:t xml:space="preserve"> nie później </w:t>
      </w:r>
      <w:r w:rsidR="002370D2">
        <w:rPr>
          <w:rFonts w:ascii="Times New Roman" w:hAnsi="Times New Roman"/>
          <w:sz w:val="24"/>
          <w:szCs w:val="24"/>
        </w:rPr>
        <w:br/>
      </w:r>
      <w:r w:rsidR="004A5D26">
        <w:rPr>
          <w:rFonts w:ascii="Times New Roman" w:hAnsi="Times New Roman"/>
          <w:sz w:val="24"/>
          <w:szCs w:val="24"/>
        </w:rPr>
        <w:t xml:space="preserve">niż do </w:t>
      </w:r>
      <w:r w:rsidR="00D57AD2">
        <w:rPr>
          <w:rFonts w:ascii="Times New Roman" w:hAnsi="Times New Roman"/>
          <w:sz w:val="24"/>
          <w:szCs w:val="24"/>
        </w:rPr>
        <w:t xml:space="preserve">dnia </w:t>
      </w:r>
      <w:r w:rsidR="004A5D26">
        <w:rPr>
          <w:rFonts w:ascii="Times New Roman" w:hAnsi="Times New Roman"/>
          <w:sz w:val="24"/>
          <w:szCs w:val="24"/>
        </w:rPr>
        <w:t>30 września.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Rozwiązanie umowy przez Wydzierżawiającego może nastąpić w każdym czasie </w:t>
      </w:r>
      <w:r w:rsidR="002370D2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>w przypadku udowodnionego naruszenia przez Dzierżawcę istotnych postanowień niniejszej umowy (rażące przekroczenie obowiązujących przepisów, samowolna budowa naniesień, poddzierżawa gruntu, prowadzenie na gruncie działalności gospodarczej ).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Po zakończeniu obowiązywania umowy Dzierżawca zobowiązuje się zwrócić przedmiot dzierżawy w takim stanie, w jakim powinien się znajdować stosownie do przepisów </w:t>
      </w:r>
      <w:r w:rsidR="00104125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>o wykonywaniu dzierżawy.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lastRenderedPageBreak/>
        <w:t>W przypadku rozwiązania umowy, Dzierżawca nie będzie rościł zwrotu ewentualnych nakładów ulepszających na przedmiocie umowy.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przypadku zbywania nieruchomości dzierżawcy nie przysługuje  prawo pierwokupu ani pierwszeństwo nabycia.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Mapa sytuacyjna stanowić będzie </w:t>
      </w:r>
      <w:r w:rsidRPr="00E22024">
        <w:rPr>
          <w:rFonts w:ascii="Times New Roman" w:hAnsi="Times New Roman"/>
          <w:b/>
          <w:sz w:val="24"/>
          <w:szCs w:val="24"/>
        </w:rPr>
        <w:t xml:space="preserve">załącznik nr 1 </w:t>
      </w:r>
      <w:r w:rsidRPr="00E22024">
        <w:rPr>
          <w:rFonts w:ascii="Times New Roman" w:hAnsi="Times New Roman"/>
          <w:sz w:val="24"/>
          <w:szCs w:val="24"/>
        </w:rPr>
        <w:t>do</w:t>
      </w:r>
      <w:r w:rsidRPr="00DA1601">
        <w:rPr>
          <w:rFonts w:ascii="Times New Roman" w:hAnsi="Times New Roman"/>
          <w:sz w:val="24"/>
          <w:szCs w:val="24"/>
        </w:rPr>
        <w:t xml:space="preserve"> umowy.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W przypadku rozwiązania umowy istnieje koniczność protokolarnego przekazania </w:t>
      </w:r>
      <w:r w:rsidR="00104125">
        <w:rPr>
          <w:rFonts w:ascii="Times New Roman" w:hAnsi="Times New Roman"/>
          <w:sz w:val="24"/>
          <w:szCs w:val="24"/>
        </w:rPr>
        <w:br/>
      </w:r>
      <w:r w:rsidRPr="00DA1601">
        <w:rPr>
          <w:rFonts w:ascii="Times New Roman" w:hAnsi="Times New Roman"/>
          <w:sz w:val="24"/>
          <w:szCs w:val="24"/>
        </w:rPr>
        <w:t xml:space="preserve">i zwrotu nieruchomości. </w:t>
      </w:r>
      <w:r w:rsidRPr="00E22024">
        <w:rPr>
          <w:rFonts w:ascii="Times New Roman" w:hAnsi="Times New Roman"/>
          <w:b/>
          <w:sz w:val="24"/>
          <w:szCs w:val="24"/>
        </w:rPr>
        <w:t>Protokół zdawczo</w:t>
      </w:r>
      <w:r w:rsidR="00743DE6">
        <w:rPr>
          <w:rFonts w:ascii="Times New Roman" w:hAnsi="Times New Roman"/>
          <w:b/>
          <w:sz w:val="24"/>
          <w:szCs w:val="24"/>
        </w:rPr>
        <w:t xml:space="preserve"> </w:t>
      </w:r>
      <w:r w:rsidRPr="00E22024">
        <w:rPr>
          <w:rFonts w:ascii="Times New Roman" w:hAnsi="Times New Roman"/>
          <w:b/>
          <w:sz w:val="24"/>
          <w:szCs w:val="24"/>
        </w:rPr>
        <w:t>- odbiorczy</w:t>
      </w:r>
      <w:r w:rsidRPr="00DA1601">
        <w:rPr>
          <w:rFonts w:ascii="Times New Roman" w:hAnsi="Times New Roman"/>
          <w:sz w:val="24"/>
          <w:szCs w:val="24"/>
        </w:rPr>
        <w:t xml:space="preserve"> stanowić będzie </w:t>
      </w:r>
      <w:r w:rsidRPr="00E22024">
        <w:rPr>
          <w:rFonts w:ascii="Times New Roman" w:hAnsi="Times New Roman"/>
          <w:b/>
          <w:sz w:val="24"/>
          <w:szCs w:val="24"/>
        </w:rPr>
        <w:t>załącznik nr 2</w:t>
      </w:r>
      <w:r w:rsidRPr="00DA1601">
        <w:rPr>
          <w:rFonts w:ascii="Times New Roman" w:hAnsi="Times New Roman"/>
          <w:sz w:val="24"/>
          <w:szCs w:val="24"/>
        </w:rPr>
        <w:t xml:space="preserve"> do umowy.</w:t>
      </w:r>
    </w:p>
    <w:p w:rsidR="00DA1601" w:rsidRPr="00DA1601" w:rsidRDefault="00DA1601" w:rsidP="00DA1601">
      <w:pPr>
        <w:numPr>
          <w:ilvl w:val="0"/>
          <w:numId w:val="14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przypadku braku zwrotu nieruchomości w umówionym terminie naliczone zostanie wynagrodzenie za bezumowne korzystanie z nieruchomości.</w:t>
      </w:r>
    </w:p>
    <w:p w:rsidR="00EF414C" w:rsidRPr="00EF414C" w:rsidRDefault="00EF414C" w:rsidP="00EF414C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DA1601" w:rsidRPr="00E22024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2024">
        <w:rPr>
          <w:rFonts w:ascii="Times New Roman" w:hAnsi="Times New Roman"/>
          <w:b/>
          <w:sz w:val="24"/>
          <w:szCs w:val="24"/>
        </w:rPr>
        <w:t>§ 13.</w:t>
      </w:r>
    </w:p>
    <w:p w:rsidR="00DA1601" w:rsidRPr="00DA1601" w:rsidRDefault="00DA1601" w:rsidP="00DA16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Zmiany umowy są możliwe tylko w formie pisemnego aneksu pod rygorem nieważności.</w:t>
      </w:r>
    </w:p>
    <w:p w:rsidR="00DA1601" w:rsidRPr="00DA1601" w:rsidRDefault="00DA1601" w:rsidP="00DA160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22024">
        <w:rPr>
          <w:rFonts w:ascii="Times New Roman" w:hAnsi="Times New Roman"/>
          <w:b/>
          <w:sz w:val="24"/>
          <w:szCs w:val="24"/>
        </w:rPr>
        <w:t>§ 14</w:t>
      </w:r>
      <w:r w:rsidRPr="00DA1601">
        <w:rPr>
          <w:rFonts w:ascii="Times New Roman" w:hAnsi="Times New Roman"/>
          <w:sz w:val="24"/>
          <w:szCs w:val="24"/>
        </w:rPr>
        <w:t>.</w:t>
      </w:r>
    </w:p>
    <w:p w:rsidR="00DA1601" w:rsidRPr="00DA1601" w:rsidRDefault="00DA1601" w:rsidP="00E2202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W sprawach nieokreślonych w niniejszej umowie strony obowiązują aktualne przepisy dotyczące korzystania z gruntów rolnych lasów państwowych oraz przepisy kodeksu cywilnego – art. 693 i następne.</w:t>
      </w:r>
    </w:p>
    <w:p w:rsidR="00DA1601" w:rsidRPr="00E22024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2024">
        <w:rPr>
          <w:rFonts w:ascii="Times New Roman" w:hAnsi="Times New Roman"/>
          <w:b/>
          <w:sz w:val="24"/>
          <w:szCs w:val="24"/>
        </w:rPr>
        <w:t>§ 15.</w:t>
      </w:r>
    </w:p>
    <w:p w:rsidR="00C3467E" w:rsidRPr="00C3467E" w:rsidRDefault="00C3467E" w:rsidP="00025C8F">
      <w:pPr>
        <w:jc w:val="both"/>
        <w:rPr>
          <w:rFonts w:ascii="Times New Roman" w:hAnsi="Times New Roman"/>
          <w:b/>
          <w:sz w:val="24"/>
          <w:szCs w:val="24"/>
        </w:rPr>
      </w:pPr>
      <w:r w:rsidRPr="00C3467E">
        <w:rPr>
          <w:rFonts w:ascii="Times New Roman" w:hAnsi="Times New Roman"/>
          <w:b/>
          <w:sz w:val="24"/>
          <w:szCs w:val="24"/>
        </w:rPr>
        <w:t>Klauzula informacyjna o przetwarzaniu danych osobowych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sz w:val="24"/>
          <w:szCs w:val="24"/>
        </w:rPr>
        <w:t>Administratorem Państwa danych osobowych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 jest </w:t>
      </w:r>
      <w:r w:rsidRPr="00025C8F">
        <w:rPr>
          <w:rFonts w:ascii="Times New Roman" w:eastAsia="Times New Roman" w:hAnsi="Times New Roman"/>
          <w:iCs/>
          <w:sz w:val="24"/>
          <w:szCs w:val="24"/>
        </w:rPr>
        <w:t>Nadleśnictwo Brynek</w:t>
      </w:r>
      <w:r w:rsidRPr="00025C8F">
        <w:rPr>
          <w:rFonts w:ascii="Times New Roman" w:eastAsia="Times New Roman" w:hAnsi="Times New Roman"/>
          <w:sz w:val="24"/>
          <w:szCs w:val="24"/>
        </w:rPr>
        <w:t> </w:t>
      </w:r>
    </w:p>
    <w:p w:rsidR="00025C8F" w:rsidRPr="00025C8F" w:rsidRDefault="00025C8F" w:rsidP="00025C8F">
      <w:pPr>
        <w:widowControl w:val="0"/>
        <w:suppressAutoHyphens/>
        <w:spacing w:line="360" w:lineRule="auto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 xml:space="preserve">Kontakt: listownie: Brynek </w:t>
      </w:r>
      <w:r w:rsidRPr="00025C8F">
        <w:rPr>
          <w:rFonts w:ascii="Times New Roman" w:eastAsia="Times New Roman" w:hAnsi="Times New Roman"/>
          <w:iCs/>
          <w:sz w:val="24"/>
          <w:szCs w:val="24"/>
        </w:rPr>
        <w:t>ul. Grabowa 3, 42-690 Tworóg</w:t>
      </w:r>
      <w:r w:rsidRPr="00025C8F">
        <w:rPr>
          <w:rFonts w:ascii="Times New Roman" w:eastAsia="Times New Roman" w:hAnsi="Times New Roman"/>
          <w:sz w:val="24"/>
          <w:szCs w:val="24"/>
        </w:rPr>
        <w:t>, przez elektroniczną skrzynkę podawczą dostępną na stronie: </w:t>
      </w:r>
      <w:r w:rsidRPr="00025C8F">
        <w:rPr>
          <w:rFonts w:ascii="Times New Roman" w:hAnsi="Times New Roman"/>
          <w:sz w:val="24"/>
          <w:szCs w:val="24"/>
        </w:rPr>
        <w:t>brynek.katowice.lasy.gov.pl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  telefonicznie: 32-285-74-63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Inspektor ochrony danych.</w:t>
      </w:r>
      <w:r w:rsidRPr="00025C8F">
        <w:rPr>
          <w:rFonts w:ascii="Times New Roman" w:eastAsia="Times New Roman" w:hAnsi="Times New Roman"/>
          <w:sz w:val="24"/>
          <w:szCs w:val="24"/>
        </w:rPr>
        <w:t> Możecie się Państwo kontaktować w sprawach dotyczących</w:t>
      </w:r>
      <w:r>
        <w:rPr>
          <w:rFonts w:ascii="Times New Roman" w:eastAsia="Times New Roman" w:hAnsi="Times New Roman"/>
          <w:sz w:val="24"/>
          <w:szCs w:val="24"/>
        </w:rPr>
        <w:t xml:space="preserve"> danych 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osobowych </w:t>
      </w:r>
      <w:r w:rsidRPr="00025C8F">
        <w:rPr>
          <w:rFonts w:ascii="Times New Roman" w:eastAsia="Times New Roman" w:hAnsi="Times New Roman"/>
          <w:sz w:val="24"/>
          <w:szCs w:val="24"/>
        </w:rPr>
        <w:br/>
        <w:t>z wyznaczonym Inspektorem Ochrony Danych na adres email: </w:t>
      </w:r>
      <w:r w:rsidRPr="00025C8F">
        <w:rPr>
          <w:rFonts w:ascii="Times New Roman" w:eastAsia="Times New Roman" w:hAnsi="Times New Roman"/>
          <w:b/>
          <w:sz w:val="24"/>
          <w:szCs w:val="24"/>
        </w:rPr>
        <w:t>iod@comp-net.pl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Cele i podstawy przetwarzania.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 Przetwarzanie danych osobowych jest dokonywane w celu realizacji zadań zgodnie z  </w:t>
      </w:r>
      <w:r w:rsidRPr="00025C8F">
        <w:rPr>
          <w:rFonts w:ascii="Times New Roman" w:hAnsi="Times New Roman"/>
          <w:sz w:val="24"/>
          <w:szCs w:val="24"/>
        </w:rPr>
        <w:t>art. 6 ust. 1 lit. B i c RODO</w:t>
      </w:r>
      <w:r w:rsidRPr="00025C8F">
        <w:rPr>
          <w:rFonts w:ascii="Times New Roman" w:eastAsia="Times New Roman" w:hAnsi="Times New Roman"/>
          <w:sz w:val="24"/>
          <w:szCs w:val="24"/>
        </w:rPr>
        <w:t>.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Odbiorcy danych osobowych.</w:t>
      </w:r>
      <w:r w:rsidRPr="00025C8F">
        <w:rPr>
          <w:rFonts w:ascii="Times New Roman" w:eastAsia="Times New Roman" w:hAnsi="Times New Roman"/>
          <w:sz w:val="24"/>
          <w:szCs w:val="24"/>
        </w:rPr>
        <w:t> W związku z przetwarzaniem danych w celach o których mowa w pkt 3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Okres przechowywania danych.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 Państwa dane będą przechowywane przez czas realizacji zadań Administratora wskazanych z ustawą RODO, a następnie - zgodnie z obowiązującą </w:t>
      </w:r>
      <w:r w:rsidRPr="00025C8F">
        <w:rPr>
          <w:rFonts w:ascii="Times New Roman" w:eastAsia="Times New Roman" w:hAnsi="Times New Roman"/>
          <w:sz w:val="24"/>
          <w:szCs w:val="24"/>
        </w:rPr>
        <w:br/>
        <w:t>u Administratora Instrukcją kancelaryjną oraz przepisami o archiwizacji dokumentów. 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Prawa osób, których dane dotyczą.</w:t>
      </w:r>
      <w:r w:rsidRPr="00025C8F">
        <w:rPr>
          <w:rFonts w:ascii="Times New Roman" w:eastAsia="Times New Roman" w:hAnsi="Times New Roman"/>
          <w:sz w:val="24"/>
          <w:szCs w:val="24"/>
        </w:rPr>
        <w:t> Zgodnie z przepisami prawa przysługuje Państwu: </w:t>
      </w:r>
    </w:p>
    <w:p w:rsidR="00025C8F" w:rsidRPr="00025C8F" w:rsidRDefault="00025C8F" w:rsidP="00025C8F">
      <w:pPr>
        <w:widowControl w:val="0"/>
        <w:numPr>
          <w:ilvl w:val="0"/>
          <w:numId w:val="19"/>
        </w:numPr>
        <w:tabs>
          <w:tab w:val="clear" w:pos="720"/>
          <w:tab w:val="left" w:pos="993"/>
          <w:tab w:val="num" w:pos="1276"/>
        </w:tabs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lastRenderedPageBreak/>
        <w:t>prawo dostępu do swoich danych oraz otrzymania ich kopii; </w:t>
      </w:r>
    </w:p>
    <w:p w:rsidR="00025C8F" w:rsidRPr="00025C8F" w:rsidRDefault="00025C8F" w:rsidP="00025C8F">
      <w:pPr>
        <w:widowControl w:val="0"/>
        <w:numPr>
          <w:ilvl w:val="0"/>
          <w:numId w:val="19"/>
        </w:numPr>
        <w:tabs>
          <w:tab w:val="clear" w:pos="720"/>
          <w:tab w:val="left" w:pos="993"/>
          <w:tab w:val="num" w:pos="1276"/>
        </w:tabs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>prawo do sprostowania (poprawiania) swoich danych; </w:t>
      </w:r>
    </w:p>
    <w:p w:rsidR="00025C8F" w:rsidRPr="00025C8F" w:rsidRDefault="00025C8F" w:rsidP="00025C8F">
      <w:pPr>
        <w:widowControl w:val="0"/>
        <w:numPr>
          <w:ilvl w:val="0"/>
          <w:numId w:val="19"/>
        </w:numPr>
        <w:tabs>
          <w:tab w:val="clear" w:pos="720"/>
          <w:tab w:val="left" w:pos="993"/>
          <w:tab w:val="num" w:pos="1276"/>
        </w:tabs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>prawo do usunięcia danych osobowych, w sytuacji, gdy przetwarzanie danych nie następuje w celu     wywiązania się z obowiązku wynikającego z przepisu prawa lub w ramach sprawowania władzy publicznej;  </w:t>
      </w:r>
    </w:p>
    <w:p w:rsidR="00025C8F" w:rsidRPr="00025C8F" w:rsidRDefault="00025C8F" w:rsidP="00025C8F">
      <w:pPr>
        <w:widowControl w:val="0"/>
        <w:numPr>
          <w:ilvl w:val="0"/>
          <w:numId w:val="19"/>
        </w:numPr>
        <w:tabs>
          <w:tab w:val="clear" w:pos="720"/>
          <w:tab w:val="left" w:pos="993"/>
          <w:tab w:val="num" w:pos="1276"/>
        </w:tabs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>prawo do ograniczenia przetwarzania danych; </w:t>
      </w:r>
    </w:p>
    <w:p w:rsidR="00025C8F" w:rsidRPr="00025C8F" w:rsidRDefault="00025C8F" w:rsidP="00025C8F">
      <w:pPr>
        <w:widowControl w:val="0"/>
        <w:numPr>
          <w:ilvl w:val="0"/>
          <w:numId w:val="19"/>
        </w:numPr>
        <w:tabs>
          <w:tab w:val="clear" w:pos="720"/>
          <w:tab w:val="left" w:pos="993"/>
          <w:tab w:val="num" w:pos="1276"/>
        </w:tabs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sz w:val="24"/>
          <w:szCs w:val="24"/>
        </w:rPr>
        <w:t xml:space="preserve">prawo do wniesienia skargi do Prezesa UODO (na adres Prezesa Urzędu Ochrony Danych Osobowych, </w:t>
      </w:r>
      <w:r w:rsidRPr="00025C8F">
        <w:rPr>
          <w:rFonts w:ascii="Times New Roman" w:eastAsia="Times New Roman" w:hAnsi="Times New Roman"/>
          <w:sz w:val="24"/>
          <w:szCs w:val="24"/>
        </w:rPr>
        <w:br/>
        <w:t>ul. Stawki 2, 00-193 Warszawa)  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25C8F">
        <w:rPr>
          <w:rFonts w:ascii="Times New Roman" w:eastAsia="Times New Roman" w:hAnsi="Times New Roman"/>
          <w:b/>
          <w:bCs/>
          <w:sz w:val="24"/>
          <w:szCs w:val="24"/>
        </w:rPr>
        <w:t>Informacja o wymogu zbierania danych. 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 Podanie przez Państwa danych osobowych </w:t>
      </w:r>
      <w:r w:rsidR="004830B8">
        <w:rPr>
          <w:rFonts w:ascii="Times New Roman" w:eastAsia="Times New Roman" w:hAnsi="Times New Roman"/>
          <w:sz w:val="24"/>
          <w:szCs w:val="24"/>
        </w:rPr>
        <w:br/>
      </w:r>
      <w:r w:rsidRPr="00025C8F">
        <w:rPr>
          <w:rFonts w:ascii="Times New Roman" w:eastAsia="Times New Roman" w:hAnsi="Times New Roman"/>
          <w:sz w:val="24"/>
          <w:szCs w:val="24"/>
        </w:rPr>
        <w:t xml:space="preserve">jest obowiązkiem wynikającym z przepisów prawa. </w:t>
      </w:r>
    </w:p>
    <w:p w:rsidR="00025C8F" w:rsidRPr="00025C8F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25C8F">
        <w:rPr>
          <w:rFonts w:ascii="Times New Roman" w:eastAsia="Times New Roman" w:hAnsi="Times New Roman"/>
          <w:b/>
          <w:sz w:val="24"/>
          <w:szCs w:val="24"/>
        </w:rPr>
        <w:t xml:space="preserve">Pozyskiwanie danych z innych źródeł. </w:t>
      </w:r>
      <w:r w:rsidRPr="00025C8F">
        <w:rPr>
          <w:rFonts w:ascii="Times New Roman" w:eastAsia="Times New Roman" w:hAnsi="Times New Roman"/>
          <w:sz w:val="24"/>
          <w:szCs w:val="24"/>
        </w:rPr>
        <w:t xml:space="preserve">W przypadku zbierania danych w inny sposób </w:t>
      </w:r>
      <w:r w:rsidR="004830B8">
        <w:rPr>
          <w:rFonts w:ascii="Times New Roman" w:eastAsia="Times New Roman" w:hAnsi="Times New Roman"/>
          <w:sz w:val="24"/>
          <w:szCs w:val="24"/>
        </w:rPr>
        <w:br/>
      </w:r>
      <w:r w:rsidRPr="00025C8F">
        <w:rPr>
          <w:rFonts w:ascii="Times New Roman" w:eastAsia="Times New Roman" w:hAnsi="Times New Roman"/>
          <w:sz w:val="24"/>
          <w:szCs w:val="24"/>
        </w:rPr>
        <w:t xml:space="preserve">niż od osoby, której dane dotyczą, dane te są pozyskiwane z publicznych rejestrów </w:t>
      </w:r>
      <w:r w:rsidR="004830B8">
        <w:rPr>
          <w:rFonts w:ascii="Times New Roman" w:eastAsia="Times New Roman" w:hAnsi="Times New Roman"/>
          <w:sz w:val="24"/>
          <w:szCs w:val="24"/>
        </w:rPr>
        <w:br/>
      </w:r>
      <w:r w:rsidRPr="00025C8F">
        <w:rPr>
          <w:rFonts w:ascii="Times New Roman" w:eastAsia="Times New Roman" w:hAnsi="Times New Roman"/>
          <w:sz w:val="24"/>
          <w:szCs w:val="24"/>
        </w:rPr>
        <w:t>lub ewidencji albo od organów władzy publicznej lub podmiotów wykonujących zadania publiczne lub działających na zlecenie organów władzy publicznej albo od innych uczestników postępowania.</w:t>
      </w:r>
    </w:p>
    <w:p w:rsidR="00E22024" w:rsidRPr="002370D2" w:rsidRDefault="00025C8F" w:rsidP="00025C8F">
      <w:pPr>
        <w:widowControl w:val="0"/>
        <w:numPr>
          <w:ilvl w:val="0"/>
          <w:numId w:val="18"/>
        </w:numPr>
        <w:suppressAutoHyphens/>
        <w:spacing w:after="0" w:line="360" w:lineRule="auto"/>
        <w:ind w:left="142" w:hanging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025C8F">
        <w:rPr>
          <w:rFonts w:ascii="Times New Roman" w:eastAsia="Arial Unicode MS" w:hAnsi="Times New Roman"/>
          <w:b/>
          <w:kern w:val="20"/>
          <w:sz w:val="24"/>
          <w:szCs w:val="24"/>
          <w:lang w:eastAsia="ar-SA"/>
        </w:rPr>
        <w:t xml:space="preserve">Szczegółowe informacje na temat zasad przetwarzania danych osobowych </w:t>
      </w:r>
      <w:r w:rsidR="004830B8">
        <w:rPr>
          <w:rFonts w:ascii="Times New Roman" w:eastAsia="Arial Unicode MS" w:hAnsi="Times New Roman"/>
          <w:b/>
          <w:kern w:val="20"/>
          <w:sz w:val="24"/>
          <w:szCs w:val="24"/>
          <w:lang w:eastAsia="ar-SA"/>
        </w:rPr>
        <w:br/>
      </w:r>
      <w:r w:rsidR="004830B8">
        <w:rPr>
          <w:rFonts w:ascii="Times New Roman" w:eastAsia="Arial Unicode MS" w:hAnsi="Times New Roman"/>
          <w:kern w:val="20"/>
          <w:sz w:val="24"/>
          <w:szCs w:val="24"/>
          <w:lang w:eastAsia="ar-SA"/>
        </w:rPr>
        <w:t xml:space="preserve">przez Administratora </w:t>
      </w:r>
      <w:r w:rsidRPr="00025C8F">
        <w:rPr>
          <w:rFonts w:ascii="Times New Roman" w:eastAsia="Arial Unicode MS" w:hAnsi="Times New Roman"/>
          <w:kern w:val="20"/>
          <w:sz w:val="24"/>
          <w:szCs w:val="24"/>
          <w:lang w:eastAsia="ar-SA"/>
        </w:rPr>
        <w:t>w tym opis przysługujących Państwu praw z tego tytułu jest również dostępny na stronie internetowej pod adresem: brynek.katowice.lasy.gov.pl oraz w siedzibie Administratora.</w:t>
      </w:r>
    </w:p>
    <w:p w:rsidR="00DA1601" w:rsidRPr="00E22024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2024">
        <w:rPr>
          <w:rFonts w:ascii="Times New Roman" w:hAnsi="Times New Roman"/>
          <w:b/>
          <w:sz w:val="24"/>
          <w:szCs w:val="24"/>
        </w:rPr>
        <w:t>§ 16.</w:t>
      </w:r>
    </w:p>
    <w:p w:rsidR="00E22024" w:rsidRPr="00DA1601" w:rsidRDefault="00DA1601" w:rsidP="002370D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>Dzierżawca zobowiązuje się dostarczyć Wydzierżawiającemu aktualne dane identyfikacyjne w każdym przypadku zmian w dokumentach, zmianie adresu rejestracyjnych Dzierżawcę</w:t>
      </w:r>
      <w:r w:rsidR="00E22024">
        <w:rPr>
          <w:rFonts w:ascii="Times New Roman" w:hAnsi="Times New Roman"/>
          <w:sz w:val="24"/>
          <w:szCs w:val="24"/>
        </w:rPr>
        <w:t xml:space="preserve"> </w:t>
      </w:r>
      <w:r w:rsidRPr="00DA1601">
        <w:rPr>
          <w:rFonts w:ascii="Times New Roman" w:hAnsi="Times New Roman"/>
          <w:sz w:val="24"/>
          <w:szCs w:val="24"/>
        </w:rPr>
        <w:t xml:space="preserve">- w ciągu jednego miesiąca od zaistnienia zmiany. </w:t>
      </w:r>
    </w:p>
    <w:p w:rsidR="00DA1601" w:rsidRPr="00E22024" w:rsidRDefault="00DA1601" w:rsidP="00DA160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2024">
        <w:rPr>
          <w:rFonts w:ascii="Times New Roman" w:hAnsi="Times New Roman"/>
          <w:b/>
          <w:sz w:val="24"/>
          <w:szCs w:val="24"/>
        </w:rPr>
        <w:t>§ 17.</w:t>
      </w:r>
    </w:p>
    <w:p w:rsidR="00DA1601" w:rsidRDefault="00DA1601" w:rsidP="002370D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Umowa niniejsza sporządzona jest w </w:t>
      </w:r>
      <w:r w:rsidRPr="00E22024">
        <w:rPr>
          <w:rFonts w:ascii="Times New Roman" w:hAnsi="Times New Roman"/>
          <w:b/>
          <w:sz w:val="24"/>
          <w:szCs w:val="24"/>
        </w:rPr>
        <w:t>2 jednobrzmiących</w:t>
      </w:r>
      <w:r w:rsidRPr="00DA1601">
        <w:rPr>
          <w:rFonts w:ascii="Times New Roman" w:hAnsi="Times New Roman"/>
          <w:sz w:val="24"/>
          <w:szCs w:val="24"/>
        </w:rPr>
        <w:t xml:space="preserve"> egzemplarzach, zawierających załącznik </w:t>
      </w:r>
      <w:r w:rsidR="00E22024">
        <w:rPr>
          <w:rFonts w:ascii="Times New Roman" w:hAnsi="Times New Roman"/>
          <w:sz w:val="24"/>
          <w:szCs w:val="24"/>
        </w:rPr>
        <w:t>nr 1</w:t>
      </w:r>
      <w:r w:rsidRPr="00DA1601">
        <w:rPr>
          <w:rFonts w:ascii="Times New Roman" w:hAnsi="Times New Roman"/>
          <w:sz w:val="24"/>
          <w:szCs w:val="24"/>
        </w:rPr>
        <w:t xml:space="preserve"> – mapę ewidencyjną gruntu</w:t>
      </w:r>
      <w:r w:rsidR="00E22024">
        <w:rPr>
          <w:rFonts w:ascii="Times New Roman" w:hAnsi="Times New Roman"/>
          <w:sz w:val="24"/>
          <w:szCs w:val="24"/>
        </w:rPr>
        <w:t xml:space="preserve"> i</w:t>
      </w:r>
      <w:r w:rsidRPr="00DA1601">
        <w:rPr>
          <w:rFonts w:ascii="Times New Roman" w:hAnsi="Times New Roman"/>
          <w:sz w:val="24"/>
          <w:szCs w:val="24"/>
        </w:rPr>
        <w:t xml:space="preserve"> załącznik nr 2 – protokół zdawczo-odbiorczy, z których po jednym otrzymują Dzierżawca i Wydzierżawiający.</w:t>
      </w:r>
    </w:p>
    <w:p w:rsidR="001C1A28" w:rsidRPr="00DA1601" w:rsidRDefault="001C1A28" w:rsidP="002370D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A1601" w:rsidRPr="00DA1601" w:rsidRDefault="002370D2" w:rsidP="00DA16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A1601" w:rsidRPr="00DA1601">
        <w:rPr>
          <w:rFonts w:ascii="Times New Roman" w:hAnsi="Times New Roman"/>
          <w:sz w:val="24"/>
          <w:szCs w:val="24"/>
        </w:rPr>
        <w:t>Dzierż</w:t>
      </w:r>
      <w:r>
        <w:rPr>
          <w:rFonts w:ascii="Times New Roman" w:hAnsi="Times New Roman"/>
          <w:sz w:val="24"/>
          <w:szCs w:val="24"/>
        </w:rPr>
        <w:t>awca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DA1601" w:rsidRPr="00DA1601">
        <w:rPr>
          <w:rFonts w:ascii="Times New Roman" w:hAnsi="Times New Roman"/>
          <w:sz w:val="24"/>
          <w:szCs w:val="24"/>
        </w:rPr>
        <w:t>Wydzierżawiający</w:t>
      </w:r>
    </w:p>
    <w:p w:rsidR="00DA1601" w:rsidRPr="00DA1601" w:rsidRDefault="00DA1601" w:rsidP="00DA160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E447C" w:rsidRPr="00DA1601" w:rsidRDefault="00DA1601" w:rsidP="002370D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01">
        <w:rPr>
          <w:rFonts w:ascii="Times New Roman" w:hAnsi="Times New Roman"/>
          <w:sz w:val="24"/>
          <w:szCs w:val="24"/>
        </w:rPr>
        <w:t xml:space="preserve">……………………………….                                             ……………....................       </w:t>
      </w:r>
    </w:p>
    <w:sectPr w:rsidR="00EE447C" w:rsidRPr="00DA1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6E7"/>
    <w:multiLevelType w:val="hybridMultilevel"/>
    <w:tmpl w:val="F3C2E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0173D"/>
    <w:multiLevelType w:val="hybridMultilevel"/>
    <w:tmpl w:val="5AAE5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44A79"/>
    <w:multiLevelType w:val="hybridMultilevel"/>
    <w:tmpl w:val="7EF27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20839"/>
    <w:multiLevelType w:val="hybridMultilevel"/>
    <w:tmpl w:val="92B0D5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C0AD2"/>
    <w:multiLevelType w:val="hybridMultilevel"/>
    <w:tmpl w:val="7B8AE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D69CF"/>
    <w:multiLevelType w:val="hybridMultilevel"/>
    <w:tmpl w:val="D522F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513FE0"/>
    <w:multiLevelType w:val="hybridMultilevel"/>
    <w:tmpl w:val="DB2A8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83DC4"/>
    <w:multiLevelType w:val="hybridMultilevel"/>
    <w:tmpl w:val="525264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979D6"/>
    <w:multiLevelType w:val="hybridMultilevel"/>
    <w:tmpl w:val="068A266C"/>
    <w:lvl w:ilvl="0" w:tplc="62A24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120CE"/>
    <w:multiLevelType w:val="hybridMultilevel"/>
    <w:tmpl w:val="8A86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07967"/>
    <w:multiLevelType w:val="hybridMultilevel"/>
    <w:tmpl w:val="92B0D5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1535D4"/>
    <w:multiLevelType w:val="hybridMultilevel"/>
    <w:tmpl w:val="93BC4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E00B81"/>
    <w:multiLevelType w:val="hybridMultilevel"/>
    <w:tmpl w:val="46BC0A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F82E25"/>
    <w:multiLevelType w:val="hybridMultilevel"/>
    <w:tmpl w:val="E1F4DB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552ED"/>
    <w:multiLevelType w:val="hybridMultilevel"/>
    <w:tmpl w:val="2AF2E8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86073"/>
    <w:multiLevelType w:val="hybridMultilevel"/>
    <w:tmpl w:val="D07A90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16"/>
  </w:num>
  <w:num w:numId="18">
    <w:abstractNumId w:val="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70"/>
    <w:rsid w:val="00025C8F"/>
    <w:rsid w:val="00051E87"/>
    <w:rsid w:val="00084228"/>
    <w:rsid w:val="000D5D05"/>
    <w:rsid w:val="00104125"/>
    <w:rsid w:val="001C1A28"/>
    <w:rsid w:val="001C44EB"/>
    <w:rsid w:val="001D0390"/>
    <w:rsid w:val="001D753F"/>
    <w:rsid w:val="001E7FAC"/>
    <w:rsid w:val="002370D2"/>
    <w:rsid w:val="00262FB2"/>
    <w:rsid w:val="002E0A2C"/>
    <w:rsid w:val="00330C82"/>
    <w:rsid w:val="00394C1B"/>
    <w:rsid w:val="003B522F"/>
    <w:rsid w:val="003E4633"/>
    <w:rsid w:val="003F7692"/>
    <w:rsid w:val="004830B8"/>
    <w:rsid w:val="004A5D26"/>
    <w:rsid w:val="004E4FB1"/>
    <w:rsid w:val="005423CD"/>
    <w:rsid w:val="006266F2"/>
    <w:rsid w:val="006626A2"/>
    <w:rsid w:val="006B7129"/>
    <w:rsid w:val="006D0D78"/>
    <w:rsid w:val="00743DE6"/>
    <w:rsid w:val="007F7C5B"/>
    <w:rsid w:val="00831DE0"/>
    <w:rsid w:val="00871DE6"/>
    <w:rsid w:val="00874D84"/>
    <w:rsid w:val="00874DD4"/>
    <w:rsid w:val="008C7470"/>
    <w:rsid w:val="009040CF"/>
    <w:rsid w:val="00923082"/>
    <w:rsid w:val="0094092E"/>
    <w:rsid w:val="009421BE"/>
    <w:rsid w:val="00993E8C"/>
    <w:rsid w:val="00A014B1"/>
    <w:rsid w:val="00A273DC"/>
    <w:rsid w:val="00A80B28"/>
    <w:rsid w:val="00AE1E7D"/>
    <w:rsid w:val="00B13270"/>
    <w:rsid w:val="00B2228F"/>
    <w:rsid w:val="00B34CE3"/>
    <w:rsid w:val="00B43B57"/>
    <w:rsid w:val="00BA428C"/>
    <w:rsid w:val="00BD640C"/>
    <w:rsid w:val="00BE5058"/>
    <w:rsid w:val="00C3467E"/>
    <w:rsid w:val="00CA7A3D"/>
    <w:rsid w:val="00CE6F9A"/>
    <w:rsid w:val="00D57AD2"/>
    <w:rsid w:val="00DA1601"/>
    <w:rsid w:val="00E22024"/>
    <w:rsid w:val="00E64833"/>
    <w:rsid w:val="00ED75E3"/>
    <w:rsid w:val="00EE447C"/>
    <w:rsid w:val="00EF414C"/>
    <w:rsid w:val="00EF5730"/>
    <w:rsid w:val="00EF745B"/>
    <w:rsid w:val="00F84131"/>
    <w:rsid w:val="00F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4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4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4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4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9916-7E74-46B2-BFD6-3B7393D1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1549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Sandra Grzesiek</cp:lastModifiedBy>
  <cp:revision>11</cp:revision>
  <cp:lastPrinted>2024-11-26T08:23:00Z</cp:lastPrinted>
  <dcterms:created xsi:type="dcterms:W3CDTF">2024-12-03T13:17:00Z</dcterms:created>
  <dcterms:modified xsi:type="dcterms:W3CDTF">2025-01-16T08:21:00Z</dcterms:modified>
</cp:coreProperties>
</file>