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823"/>
        <w:gridCol w:w="5529"/>
        <w:gridCol w:w="1270"/>
      </w:tblGrid>
      <w:tr w:rsidR="00493F01" w14:paraId="0D1E2C15" w14:textId="77777777" w:rsidTr="00AB0B1A">
        <w:tc>
          <w:tcPr>
            <w:tcW w:w="440" w:type="dxa"/>
            <w:shd w:val="clear" w:color="auto" w:fill="D9D9D9" w:themeFill="background1" w:themeFillShade="D9"/>
          </w:tcPr>
          <w:p w14:paraId="7A1D377D" w14:textId="77777777" w:rsidR="00493F01" w:rsidRDefault="00493F01">
            <w:r>
              <w:t>Lp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4DE6B20B" w14:textId="77777777" w:rsidR="00493F01" w:rsidRDefault="00493F01">
            <w:r>
              <w:t>sort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6491EBF" w14:textId="77777777" w:rsidR="00493F01" w:rsidRDefault="00493F01">
            <w:r>
              <w:t>opis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E2D5B8E" w14:textId="637652BD" w:rsidR="00493F01" w:rsidRDefault="00493F01">
            <w:r>
              <w:t>Ilość/cena</w:t>
            </w:r>
            <w:r w:rsidR="001C223B">
              <w:t xml:space="preserve"> netto</w:t>
            </w:r>
          </w:p>
        </w:tc>
      </w:tr>
      <w:tr w:rsidR="00493F01" w14:paraId="1C4EDACC" w14:textId="77777777" w:rsidTr="00AB0B1A">
        <w:tc>
          <w:tcPr>
            <w:tcW w:w="440" w:type="dxa"/>
          </w:tcPr>
          <w:p w14:paraId="598DDEC5" w14:textId="77777777" w:rsidR="00493F01" w:rsidRDefault="00493F01" w:rsidP="00493F01">
            <w:pPr>
              <w:jc w:val="right"/>
            </w:pPr>
            <w:r>
              <w:t>1</w:t>
            </w:r>
          </w:p>
        </w:tc>
        <w:tc>
          <w:tcPr>
            <w:tcW w:w="1823" w:type="dxa"/>
          </w:tcPr>
          <w:p w14:paraId="32A80DCC" w14:textId="0726522A" w:rsidR="00493F01" w:rsidRDefault="00493F01">
            <w:r>
              <w:t>Ubranie robocze całoroczne</w:t>
            </w:r>
          </w:p>
        </w:tc>
        <w:tc>
          <w:tcPr>
            <w:tcW w:w="5529" w:type="dxa"/>
          </w:tcPr>
          <w:p w14:paraId="32A538D8" w14:textId="61B8FAB6" w:rsidR="008B14C5" w:rsidRDefault="00493F01">
            <w:r>
              <w:t>Kl. III a</w:t>
            </w:r>
            <w:r w:rsidR="00C9644F">
              <w:t>, b, c</w:t>
            </w:r>
          </w:p>
          <w:p w14:paraId="742629F7" w14:textId="6F48AA1A" w:rsidR="00493F01" w:rsidRDefault="008B14C5">
            <w:r>
              <w:t xml:space="preserve">Zgodność z </w:t>
            </w:r>
            <w:r w:rsidR="00493F01">
              <w:t>PN-EN ISO 13688:2013</w:t>
            </w:r>
            <w:r>
              <w:t xml:space="preserve"> potwierdzona deklaracją producenta</w:t>
            </w:r>
          </w:p>
          <w:p w14:paraId="308D455C" w14:textId="51E1D29C" w:rsidR="008B14C5" w:rsidRDefault="00493F01">
            <w:r>
              <w:t>Ubranie składające się kurtki i spodni, wraz z podpinkami polarowymi</w:t>
            </w:r>
            <w:r w:rsidR="008B14C5">
              <w:t xml:space="preserve"> (polar gramatura min. 360 g/m</w:t>
            </w:r>
            <w:r w:rsidR="00AB0B1A">
              <w:rPr>
                <w:vertAlign w:val="superscript"/>
              </w:rPr>
              <w:t>2</w:t>
            </w:r>
            <w:r w:rsidR="008B14C5">
              <w:t>)</w:t>
            </w:r>
            <w:r>
              <w:t>, chroniące przed wpływem czynników atmosferycznych</w:t>
            </w:r>
            <w:r w:rsidR="00312F16">
              <w:t xml:space="preserve">. </w:t>
            </w:r>
          </w:p>
          <w:p w14:paraId="4B8D9A23" w14:textId="25C6BEF7" w:rsidR="008B14C5" w:rsidRDefault="008B14C5">
            <w:r>
              <w:t>Warstwa zewnętrzna z tkaniny wodoodpornej</w:t>
            </w:r>
          </w:p>
          <w:p w14:paraId="33C3F955" w14:textId="08BA7EEB" w:rsidR="008B14C5" w:rsidRDefault="008B14C5">
            <w:r>
              <w:t>Certyfikat Oeko-Tex dla tkanin</w:t>
            </w:r>
          </w:p>
          <w:p w14:paraId="7724E748" w14:textId="49613078" w:rsidR="00493F01" w:rsidRDefault="00312F16">
            <w:r>
              <w:t>Spodnie z kieszenią na udzie mieszczącą format A6</w:t>
            </w:r>
            <w:r w:rsidR="00C9644F">
              <w:t xml:space="preserve"> oraz wzmocnieniem na kolanach</w:t>
            </w:r>
            <w:r w:rsidR="00707265">
              <w:t xml:space="preserve">. </w:t>
            </w:r>
          </w:p>
          <w:p w14:paraId="5DC9AD6A" w14:textId="75A3A6A7" w:rsidR="00493F01" w:rsidRDefault="00493F01">
            <w:r>
              <w:t xml:space="preserve">Pełna rozmiarówka, </w:t>
            </w:r>
          </w:p>
          <w:p w14:paraId="1D0EA9E1" w14:textId="1AFE12A1" w:rsidR="00493F01" w:rsidRDefault="00493F01">
            <w:r>
              <w:t>Kolor: ciemna zieleń, oliwka, khaki</w:t>
            </w:r>
          </w:p>
        </w:tc>
        <w:tc>
          <w:tcPr>
            <w:tcW w:w="1270" w:type="dxa"/>
          </w:tcPr>
          <w:p w14:paraId="7D545839" w14:textId="1FBA0C38" w:rsidR="00493F01" w:rsidRDefault="00140A88">
            <w:r>
              <w:t>73</w:t>
            </w:r>
            <w:r w:rsidR="00312F16">
              <w:t>/</w:t>
            </w:r>
            <w:r w:rsidR="0058468E">
              <w:t>……..</w:t>
            </w:r>
            <w:r w:rsidR="00A12FF0">
              <w:t xml:space="preserve"> </w:t>
            </w:r>
            <w:r w:rsidR="00351F37">
              <w:t>=</w:t>
            </w:r>
          </w:p>
          <w:p w14:paraId="5697E591" w14:textId="63F48A96" w:rsidR="00351F37" w:rsidRDefault="0058468E">
            <w:r>
              <w:t>…………..</w:t>
            </w:r>
            <w:r w:rsidR="00351F37">
              <w:t xml:space="preserve"> zł</w:t>
            </w:r>
          </w:p>
        </w:tc>
      </w:tr>
      <w:tr w:rsidR="00493F01" w14:paraId="1A35793E" w14:textId="77777777" w:rsidTr="00AB0B1A">
        <w:tc>
          <w:tcPr>
            <w:tcW w:w="440" w:type="dxa"/>
          </w:tcPr>
          <w:p w14:paraId="182C85E6" w14:textId="77777777" w:rsidR="00493F01" w:rsidRDefault="00493F01" w:rsidP="00493F01">
            <w:pPr>
              <w:jc w:val="right"/>
            </w:pPr>
            <w:r>
              <w:t>2</w:t>
            </w:r>
          </w:p>
        </w:tc>
        <w:tc>
          <w:tcPr>
            <w:tcW w:w="1823" w:type="dxa"/>
          </w:tcPr>
          <w:p w14:paraId="7F198E76" w14:textId="77777777" w:rsidR="00493F01" w:rsidRDefault="00312F16">
            <w:r>
              <w:t>Czapka zimowa</w:t>
            </w:r>
          </w:p>
        </w:tc>
        <w:tc>
          <w:tcPr>
            <w:tcW w:w="5529" w:type="dxa"/>
          </w:tcPr>
          <w:p w14:paraId="127B30C4" w14:textId="78C8C342" w:rsidR="00493F01" w:rsidRDefault="00312F16">
            <w:r>
              <w:t>Kl. III</w:t>
            </w:r>
            <w:r w:rsidR="008F5556">
              <w:t xml:space="preserve"> </w:t>
            </w:r>
            <w:r>
              <w:t>a</w:t>
            </w:r>
            <w:r w:rsidR="003745D7">
              <w:t xml:space="preserve">, </w:t>
            </w:r>
            <w:r>
              <w:t xml:space="preserve">b </w:t>
            </w:r>
            <w:r w:rsidR="003745D7">
              <w:t>i c</w:t>
            </w:r>
          </w:p>
          <w:p w14:paraId="1B0A9843" w14:textId="0948BB3D" w:rsidR="00312F16" w:rsidRPr="00AB0B1A" w:rsidRDefault="00312F16">
            <w:pPr>
              <w:rPr>
                <w:vertAlign w:val="superscript"/>
              </w:rPr>
            </w:pPr>
            <w:r>
              <w:t>Materiał min. 170 g/m</w:t>
            </w:r>
            <w:r w:rsidR="00AB0B1A">
              <w:rPr>
                <w:vertAlign w:val="superscript"/>
              </w:rPr>
              <w:t>2</w:t>
            </w:r>
          </w:p>
          <w:p w14:paraId="007FF9A4" w14:textId="31254D04" w:rsidR="00312F16" w:rsidRPr="00AB0B1A" w:rsidRDefault="00312F16">
            <w:pPr>
              <w:rPr>
                <w:vertAlign w:val="superscript"/>
              </w:rPr>
            </w:pPr>
            <w:r>
              <w:t>Podszewka min. 100 g/m</w:t>
            </w:r>
            <w:r w:rsidR="00AB0B1A">
              <w:rPr>
                <w:vertAlign w:val="superscript"/>
              </w:rPr>
              <w:t>2</w:t>
            </w:r>
          </w:p>
          <w:p w14:paraId="4898BE00" w14:textId="77777777" w:rsidR="00312F16" w:rsidRDefault="00312F16">
            <w:r>
              <w:t xml:space="preserve">Dodatkowe ocieplenie wewnątrz czapki </w:t>
            </w:r>
          </w:p>
          <w:p w14:paraId="26BDF366" w14:textId="01BC2496" w:rsidR="00312F16" w:rsidRPr="00AB0B1A" w:rsidRDefault="00312F16">
            <w:pPr>
              <w:rPr>
                <w:vertAlign w:val="superscript"/>
              </w:rPr>
            </w:pPr>
            <w:r>
              <w:t>Podpinane guzikami elementy osłaniające uszy min. 300g/m</w:t>
            </w:r>
            <w:r w:rsidR="00AB0B1A">
              <w:rPr>
                <w:vertAlign w:val="superscript"/>
              </w:rPr>
              <w:t>2</w:t>
            </w:r>
          </w:p>
          <w:p w14:paraId="602F567C" w14:textId="77777777" w:rsidR="00312F16" w:rsidRDefault="00312F16">
            <w:r>
              <w:t>Usztywniany daszek</w:t>
            </w:r>
          </w:p>
          <w:p w14:paraId="1315C95D" w14:textId="2BBD2C83" w:rsidR="00312F16" w:rsidRDefault="00312F16">
            <w:r>
              <w:t>Kolor: ciemna zieleń, oliwka, khaki</w:t>
            </w:r>
          </w:p>
          <w:p w14:paraId="6F5F108E" w14:textId="6D67CB9B" w:rsidR="00312F16" w:rsidRDefault="00312F16">
            <w:r>
              <w:t>Produkt spełnia normę EN 340</w:t>
            </w:r>
          </w:p>
        </w:tc>
        <w:tc>
          <w:tcPr>
            <w:tcW w:w="1270" w:type="dxa"/>
          </w:tcPr>
          <w:p w14:paraId="391625D4" w14:textId="670A7AEB" w:rsidR="00493F01" w:rsidRDefault="0009616C">
            <w:r>
              <w:t>73</w:t>
            </w:r>
            <w:r w:rsidR="00312F16">
              <w:t>/</w:t>
            </w:r>
            <w:r w:rsidR="0058468E">
              <w:t>………</w:t>
            </w:r>
            <w:r w:rsidR="00A12FF0">
              <w:t xml:space="preserve"> </w:t>
            </w:r>
            <w:r w:rsidR="00351F37">
              <w:t>=</w:t>
            </w:r>
          </w:p>
          <w:p w14:paraId="2D0B0116" w14:textId="5E83249B" w:rsidR="00351F37" w:rsidRDefault="0058468E">
            <w:r>
              <w:t>…………..</w:t>
            </w:r>
            <w:r w:rsidR="00351F37">
              <w:t xml:space="preserve"> zł</w:t>
            </w:r>
          </w:p>
        </w:tc>
      </w:tr>
      <w:tr w:rsidR="00493F01" w14:paraId="4CD35127" w14:textId="77777777" w:rsidTr="00AB0B1A">
        <w:tc>
          <w:tcPr>
            <w:tcW w:w="440" w:type="dxa"/>
          </w:tcPr>
          <w:p w14:paraId="5FA2CB6D" w14:textId="50B97100" w:rsidR="00493F01" w:rsidRDefault="008F5556" w:rsidP="00493F01">
            <w:pPr>
              <w:jc w:val="right"/>
            </w:pPr>
            <w:r>
              <w:t>3</w:t>
            </w:r>
          </w:p>
        </w:tc>
        <w:tc>
          <w:tcPr>
            <w:tcW w:w="1823" w:type="dxa"/>
          </w:tcPr>
          <w:p w14:paraId="0362ED77" w14:textId="46CB72CF" w:rsidR="00493F01" w:rsidRDefault="00312F16">
            <w:r>
              <w:t xml:space="preserve">Obuwie </w:t>
            </w:r>
            <w:r w:rsidR="008B14C5">
              <w:t>ochronne</w:t>
            </w:r>
          </w:p>
        </w:tc>
        <w:tc>
          <w:tcPr>
            <w:tcW w:w="5529" w:type="dxa"/>
          </w:tcPr>
          <w:p w14:paraId="053CB20B" w14:textId="24AD49BB" w:rsidR="00493F01" w:rsidRDefault="00312F16">
            <w:r>
              <w:t>Kl. III a</w:t>
            </w:r>
            <w:r w:rsidR="003745D7">
              <w:t>,</w:t>
            </w:r>
            <w:r>
              <w:t xml:space="preserve"> b</w:t>
            </w:r>
            <w:r w:rsidR="003745D7">
              <w:t xml:space="preserve"> i c</w:t>
            </w:r>
            <w:r>
              <w:t xml:space="preserve"> – buty posiadają certyfikat CE. Spełniają wymagania normy EN ISO 20345:2011, klasa S3, obuwie sięga za kostkę </w:t>
            </w:r>
          </w:p>
        </w:tc>
        <w:tc>
          <w:tcPr>
            <w:tcW w:w="1270" w:type="dxa"/>
          </w:tcPr>
          <w:p w14:paraId="3BECAD51" w14:textId="71D4653B" w:rsidR="00493F01" w:rsidRDefault="0009616C">
            <w:r>
              <w:t>73</w:t>
            </w:r>
            <w:r w:rsidR="00312F16">
              <w:t>/</w:t>
            </w:r>
            <w:r w:rsidR="0058468E">
              <w:t>………</w:t>
            </w:r>
            <w:r w:rsidR="00A12FF0">
              <w:t xml:space="preserve"> </w:t>
            </w:r>
            <w:r w:rsidR="00351F37">
              <w:t xml:space="preserve">= </w:t>
            </w:r>
          </w:p>
          <w:p w14:paraId="0487123D" w14:textId="4155565A" w:rsidR="00351F37" w:rsidRDefault="0058468E">
            <w:r>
              <w:t>…………..</w:t>
            </w:r>
            <w:r w:rsidR="00351F37">
              <w:t xml:space="preserve"> zł</w:t>
            </w:r>
          </w:p>
        </w:tc>
      </w:tr>
      <w:tr w:rsidR="00493F01" w14:paraId="59EA04A0" w14:textId="77777777" w:rsidTr="00AB0B1A">
        <w:tc>
          <w:tcPr>
            <w:tcW w:w="440" w:type="dxa"/>
          </w:tcPr>
          <w:p w14:paraId="61DD1856" w14:textId="0629B3B4" w:rsidR="00493F01" w:rsidRDefault="008F5556" w:rsidP="00493F01">
            <w:pPr>
              <w:jc w:val="right"/>
            </w:pPr>
            <w:r>
              <w:t>4</w:t>
            </w:r>
          </w:p>
        </w:tc>
        <w:tc>
          <w:tcPr>
            <w:tcW w:w="1823" w:type="dxa"/>
          </w:tcPr>
          <w:p w14:paraId="79FB8CE8" w14:textId="76B594B2" w:rsidR="00493F01" w:rsidRDefault="008B14C5">
            <w:r>
              <w:t>Koszulka t-shirt</w:t>
            </w:r>
          </w:p>
        </w:tc>
        <w:tc>
          <w:tcPr>
            <w:tcW w:w="5529" w:type="dxa"/>
          </w:tcPr>
          <w:p w14:paraId="42598F2D" w14:textId="4D612AE0" w:rsidR="00D04574" w:rsidRDefault="00312F16" w:rsidP="00D04574">
            <w:r>
              <w:t xml:space="preserve">Kl. </w:t>
            </w:r>
            <w:r w:rsidR="003745D7">
              <w:t xml:space="preserve">III a, b i c </w:t>
            </w:r>
            <w:r w:rsidR="00D04574">
              <w:t>–</w:t>
            </w:r>
            <w:r>
              <w:t xml:space="preserve"> </w:t>
            </w:r>
            <w:r w:rsidR="00D04574">
              <w:t>gramatura min. 1</w:t>
            </w:r>
            <w:r w:rsidR="008F5556">
              <w:t>45</w:t>
            </w:r>
            <w:r w:rsidR="00D04574">
              <w:t>g/m</w:t>
            </w:r>
            <w:r w:rsidR="00AB0B1A">
              <w:rPr>
                <w:vertAlign w:val="superscript"/>
              </w:rPr>
              <w:t>2</w:t>
            </w:r>
            <w:r w:rsidR="00D04574">
              <w:t xml:space="preserve">, </w:t>
            </w:r>
          </w:p>
          <w:p w14:paraId="00D68499" w14:textId="77777777" w:rsidR="00D04574" w:rsidRDefault="00D04574" w:rsidP="00D04574">
            <w:r>
              <w:t xml:space="preserve">skład 100% bawełna, </w:t>
            </w:r>
          </w:p>
          <w:p w14:paraId="40A98D7E" w14:textId="384EE616" w:rsidR="00D04574" w:rsidRDefault="00D04574" w:rsidP="00D04574">
            <w:pPr>
              <w:rPr>
                <w:b/>
              </w:rPr>
            </w:pPr>
            <w:r w:rsidRPr="00D04574">
              <w:rPr>
                <w:b/>
              </w:rPr>
              <w:t>spersonalizowany nadruk</w:t>
            </w:r>
            <w:r w:rsidR="0009616C">
              <w:rPr>
                <w:b/>
              </w:rPr>
              <w:t xml:space="preserve"> (wzór zostanie dostarczony po podpisaniu umowy)</w:t>
            </w:r>
            <w:r>
              <w:rPr>
                <w:b/>
              </w:rPr>
              <w:t xml:space="preserve">, </w:t>
            </w:r>
          </w:p>
          <w:p w14:paraId="43A5DF2F" w14:textId="13616C0B" w:rsidR="00493F01" w:rsidRDefault="00D04574">
            <w:r>
              <w:t>Kolor: ciemna zieleń, oliwka, khaki</w:t>
            </w:r>
          </w:p>
        </w:tc>
        <w:tc>
          <w:tcPr>
            <w:tcW w:w="1270" w:type="dxa"/>
          </w:tcPr>
          <w:p w14:paraId="10BF1CBD" w14:textId="0F07926B" w:rsidR="00493F01" w:rsidRDefault="0009616C">
            <w:r>
              <w:t>73</w:t>
            </w:r>
            <w:r w:rsidR="00D04574">
              <w:t>/</w:t>
            </w:r>
            <w:r w:rsidR="0058468E">
              <w:t>………</w:t>
            </w:r>
            <w:r w:rsidR="00A12FF0">
              <w:t xml:space="preserve"> </w:t>
            </w:r>
            <w:r w:rsidR="00351F37">
              <w:t>=</w:t>
            </w:r>
          </w:p>
          <w:p w14:paraId="4D6FED28" w14:textId="5EECD3B0" w:rsidR="00351F37" w:rsidRDefault="0058468E">
            <w:r>
              <w:t>……………</w:t>
            </w:r>
            <w:r w:rsidR="001F3A67">
              <w:t xml:space="preserve"> </w:t>
            </w:r>
            <w:r w:rsidR="00351F37">
              <w:t>zł</w:t>
            </w:r>
          </w:p>
        </w:tc>
      </w:tr>
      <w:tr w:rsidR="00493F01" w14:paraId="47DFD135" w14:textId="77777777" w:rsidTr="00AB0B1A">
        <w:tc>
          <w:tcPr>
            <w:tcW w:w="440" w:type="dxa"/>
          </w:tcPr>
          <w:p w14:paraId="01C059F3" w14:textId="2A460A6D" w:rsidR="00493F01" w:rsidRDefault="008F5556" w:rsidP="00493F01">
            <w:pPr>
              <w:jc w:val="right"/>
            </w:pPr>
            <w:r>
              <w:t>5</w:t>
            </w:r>
          </w:p>
        </w:tc>
        <w:tc>
          <w:tcPr>
            <w:tcW w:w="1823" w:type="dxa"/>
          </w:tcPr>
          <w:p w14:paraId="4B47815D" w14:textId="77777777" w:rsidR="00493F01" w:rsidRDefault="00D04574">
            <w:r>
              <w:t>Rękawice robocze</w:t>
            </w:r>
          </w:p>
        </w:tc>
        <w:tc>
          <w:tcPr>
            <w:tcW w:w="5529" w:type="dxa"/>
          </w:tcPr>
          <w:p w14:paraId="113AAE92" w14:textId="4205C1E9" w:rsidR="00493F01" w:rsidRDefault="00D04574">
            <w:r>
              <w:t>Spełniają parametry normy EN 420 oraz posiadają znak CE</w:t>
            </w:r>
            <w:r w:rsidR="003745D7">
              <w:t>, rozm. 7, 8, 9, 10</w:t>
            </w:r>
            <w:r w:rsidR="00A12FF0">
              <w:t xml:space="preserve"> po 100 szt. </w:t>
            </w:r>
          </w:p>
        </w:tc>
        <w:tc>
          <w:tcPr>
            <w:tcW w:w="1270" w:type="dxa"/>
          </w:tcPr>
          <w:p w14:paraId="715190B2" w14:textId="79E5125E" w:rsidR="00493F01" w:rsidRDefault="003745D7">
            <w:r>
              <w:t>400</w:t>
            </w:r>
            <w:r w:rsidR="00D04574">
              <w:t>/</w:t>
            </w:r>
            <w:r w:rsidR="0058468E">
              <w:t>……..</w:t>
            </w:r>
            <w:r>
              <w:t xml:space="preserve"> </w:t>
            </w:r>
            <w:r w:rsidR="00351F37">
              <w:t>=</w:t>
            </w:r>
          </w:p>
          <w:p w14:paraId="1347E318" w14:textId="56C93BD2" w:rsidR="00351F37" w:rsidRDefault="0058468E">
            <w:r>
              <w:t>…………….</w:t>
            </w:r>
            <w:r w:rsidR="00351F37">
              <w:t xml:space="preserve"> zł</w:t>
            </w:r>
          </w:p>
        </w:tc>
      </w:tr>
      <w:tr w:rsidR="00493F01" w14:paraId="03E4D47F" w14:textId="77777777" w:rsidTr="00AB0B1A">
        <w:tc>
          <w:tcPr>
            <w:tcW w:w="440" w:type="dxa"/>
          </w:tcPr>
          <w:p w14:paraId="28681503" w14:textId="20F2C256" w:rsidR="00493F01" w:rsidRDefault="008F5556" w:rsidP="00493F01">
            <w:pPr>
              <w:jc w:val="right"/>
            </w:pPr>
            <w:r>
              <w:t>6</w:t>
            </w:r>
          </w:p>
        </w:tc>
        <w:tc>
          <w:tcPr>
            <w:tcW w:w="1823" w:type="dxa"/>
          </w:tcPr>
          <w:p w14:paraId="3BFAEF21" w14:textId="02664B27" w:rsidR="00493F01" w:rsidRDefault="00D04574">
            <w:r>
              <w:t xml:space="preserve">Rękawice </w:t>
            </w:r>
            <w:r w:rsidR="008B14C5">
              <w:t xml:space="preserve">robocze </w:t>
            </w:r>
            <w:r>
              <w:t>ocieplane</w:t>
            </w:r>
          </w:p>
        </w:tc>
        <w:tc>
          <w:tcPr>
            <w:tcW w:w="5529" w:type="dxa"/>
          </w:tcPr>
          <w:p w14:paraId="24B49311" w14:textId="77777777" w:rsidR="00493F01" w:rsidRDefault="00D04574" w:rsidP="00D04574">
            <w:r>
              <w:t>Spełniają parametry normy EN 388, oraz posiadają znak CE, kategoria ochronna 2</w:t>
            </w:r>
          </w:p>
        </w:tc>
        <w:tc>
          <w:tcPr>
            <w:tcW w:w="1270" w:type="dxa"/>
          </w:tcPr>
          <w:p w14:paraId="3B1F2E3B" w14:textId="5346E883" w:rsidR="00493F01" w:rsidRDefault="00A12FF0">
            <w:r>
              <w:t>200</w:t>
            </w:r>
            <w:r w:rsidR="00D04574">
              <w:t>/</w:t>
            </w:r>
            <w:r w:rsidR="0058468E">
              <w:t>………</w:t>
            </w:r>
            <w:r w:rsidR="00351F37">
              <w:t>=</w:t>
            </w:r>
          </w:p>
          <w:p w14:paraId="3E7AB0FE" w14:textId="2B73342C" w:rsidR="00351F37" w:rsidRDefault="0058468E">
            <w:r>
              <w:t>……………..</w:t>
            </w:r>
            <w:r w:rsidR="00351F37">
              <w:t>zł</w:t>
            </w:r>
          </w:p>
        </w:tc>
      </w:tr>
      <w:tr w:rsidR="00351F37" w14:paraId="3EE55762" w14:textId="77777777" w:rsidTr="00AB0B1A">
        <w:tc>
          <w:tcPr>
            <w:tcW w:w="7792" w:type="dxa"/>
            <w:gridSpan w:val="3"/>
            <w:shd w:val="clear" w:color="auto" w:fill="D9D9D9" w:themeFill="background1" w:themeFillShade="D9"/>
          </w:tcPr>
          <w:p w14:paraId="687DD12E" w14:textId="13541353" w:rsidR="00351F37" w:rsidRPr="001C223B" w:rsidRDefault="00351F37" w:rsidP="00351F37">
            <w:pPr>
              <w:jc w:val="right"/>
              <w:rPr>
                <w:sz w:val="28"/>
                <w:szCs w:val="28"/>
              </w:rPr>
            </w:pPr>
            <w:r w:rsidRPr="001C223B">
              <w:rPr>
                <w:sz w:val="28"/>
                <w:szCs w:val="28"/>
              </w:rPr>
              <w:t>Łącznie:</w:t>
            </w:r>
          </w:p>
        </w:tc>
        <w:tc>
          <w:tcPr>
            <w:tcW w:w="1270" w:type="dxa"/>
          </w:tcPr>
          <w:p w14:paraId="3DCEBAE9" w14:textId="226C0AC3" w:rsidR="00351F37" w:rsidRPr="001C223B" w:rsidRDefault="005846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</w:t>
            </w:r>
            <w:r w:rsidR="00351F37" w:rsidRPr="001C223B">
              <w:rPr>
                <w:b/>
                <w:bCs/>
                <w:sz w:val="28"/>
                <w:szCs w:val="28"/>
              </w:rPr>
              <w:t xml:space="preserve"> zł </w:t>
            </w:r>
          </w:p>
        </w:tc>
      </w:tr>
    </w:tbl>
    <w:p w14:paraId="451A35F5" w14:textId="77777777" w:rsidR="00522E18" w:rsidRDefault="00522E18"/>
    <w:sectPr w:rsidR="00522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61DE" w14:textId="77777777" w:rsidR="001A3F4A" w:rsidRDefault="001A3F4A" w:rsidP="00493F01">
      <w:pPr>
        <w:spacing w:after="0" w:line="240" w:lineRule="auto"/>
      </w:pPr>
      <w:r>
        <w:separator/>
      </w:r>
    </w:p>
  </w:endnote>
  <w:endnote w:type="continuationSeparator" w:id="0">
    <w:p w14:paraId="09E38B5D" w14:textId="77777777" w:rsidR="001A3F4A" w:rsidRDefault="001A3F4A" w:rsidP="0049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0805C" w14:textId="77777777" w:rsidR="001A3F4A" w:rsidRDefault="001A3F4A" w:rsidP="00493F01">
      <w:pPr>
        <w:spacing w:after="0" w:line="240" w:lineRule="auto"/>
      </w:pPr>
      <w:r>
        <w:separator/>
      </w:r>
    </w:p>
  </w:footnote>
  <w:footnote w:type="continuationSeparator" w:id="0">
    <w:p w14:paraId="20CABE86" w14:textId="77777777" w:rsidR="001A3F4A" w:rsidRDefault="001A3F4A" w:rsidP="00493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5BD7" w14:textId="19CF5421" w:rsidR="00493F01" w:rsidRDefault="0058468E">
    <w:pPr>
      <w:pStyle w:val="Nagwek"/>
    </w:pPr>
    <w:r>
      <w:t xml:space="preserve">Specyfikacja sortów </w:t>
    </w:r>
    <w:r w:rsidR="00493F01">
      <w:t xml:space="preserve"> </w:t>
    </w:r>
    <w:r w:rsidR="00C9644F" w:rsidRPr="00C9644F">
      <w:tab/>
    </w:r>
  </w:p>
  <w:p w14:paraId="4049449C" w14:textId="77777777" w:rsidR="00493F01" w:rsidRDefault="00493F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44"/>
    <w:rsid w:val="00031AB8"/>
    <w:rsid w:val="00060C68"/>
    <w:rsid w:val="0009616C"/>
    <w:rsid w:val="000B7A47"/>
    <w:rsid w:val="000C65B0"/>
    <w:rsid w:val="001100D3"/>
    <w:rsid w:val="00140A88"/>
    <w:rsid w:val="00152CBD"/>
    <w:rsid w:val="0016049A"/>
    <w:rsid w:val="001A3F4A"/>
    <w:rsid w:val="001C223B"/>
    <w:rsid w:val="001F3A67"/>
    <w:rsid w:val="002231C5"/>
    <w:rsid w:val="00312F16"/>
    <w:rsid w:val="00351F37"/>
    <w:rsid w:val="003745D7"/>
    <w:rsid w:val="003A433D"/>
    <w:rsid w:val="00493F01"/>
    <w:rsid w:val="00522E18"/>
    <w:rsid w:val="00542544"/>
    <w:rsid w:val="00582835"/>
    <w:rsid w:val="0058468E"/>
    <w:rsid w:val="005C66D6"/>
    <w:rsid w:val="005E2708"/>
    <w:rsid w:val="00604DB3"/>
    <w:rsid w:val="006322EB"/>
    <w:rsid w:val="00707265"/>
    <w:rsid w:val="00707EAA"/>
    <w:rsid w:val="00720763"/>
    <w:rsid w:val="007D618F"/>
    <w:rsid w:val="00804E5B"/>
    <w:rsid w:val="008A65CC"/>
    <w:rsid w:val="008B14C5"/>
    <w:rsid w:val="008F5556"/>
    <w:rsid w:val="00A05BF3"/>
    <w:rsid w:val="00A12FF0"/>
    <w:rsid w:val="00AB0B1A"/>
    <w:rsid w:val="00AF53D6"/>
    <w:rsid w:val="00AF74D8"/>
    <w:rsid w:val="00C9644F"/>
    <w:rsid w:val="00D04574"/>
    <w:rsid w:val="00DC785B"/>
    <w:rsid w:val="00DF5280"/>
    <w:rsid w:val="00E60A0C"/>
    <w:rsid w:val="00EB6B77"/>
    <w:rsid w:val="00FC3BA4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6561D"/>
  <w15:docId w15:val="{663CD571-7935-4869-9B5E-25286B23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F01"/>
  </w:style>
  <w:style w:type="paragraph" w:styleId="Stopka">
    <w:name w:val="footer"/>
    <w:basedOn w:val="Normalny"/>
    <w:link w:val="StopkaZnak"/>
    <w:uiPriority w:val="99"/>
    <w:unhideWhenUsed/>
    <w:rsid w:val="00493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F01"/>
  </w:style>
  <w:style w:type="paragraph" w:styleId="Tekstdymka">
    <w:name w:val="Balloon Text"/>
    <w:basedOn w:val="Normalny"/>
    <w:link w:val="TekstdymkaZnak"/>
    <w:uiPriority w:val="99"/>
    <w:semiHidden/>
    <w:unhideWhenUsed/>
    <w:rsid w:val="0049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F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 Janocha</dc:creator>
  <cp:keywords/>
  <dc:description/>
  <cp:lastModifiedBy>Rufin Janocha</cp:lastModifiedBy>
  <cp:revision>2</cp:revision>
  <dcterms:created xsi:type="dcterms:W3CDTF">2025-06-18T09:09:00Z</dcterms:created>
  <dcterms:modified xsi:type="dcterms:W3CDTF">2025-06-18T09:09:00Z</dcterms:modified>
</cp:coreProperties>
</file>